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94FF" w14:textId="77777777" w:rsidR="00767C3C" w:rsidRDefault="00767C3C">
      <w:pPr>
        <w:jc w:val="center"/>
        <w:rPr>
          <w:b/>
          <w:smallCaps/>
          <w:sz w:val="24"/>
        </w:rPr>
      </w:pPr>
      <w:r>
        <w:rPr>
          <w:b/>
          <w:smallCaps/>
          <w:sz w:val="24"/>
        </w:rPr>
        <w:t>High Liner Foods Incorporated</w:t>
      </w:r>
    </w:p>
    <w:p w14:paraId="1D37DBD2" w14:textId="77777777" w:rsidR="00767C3C" w:rsidRDefault="00767C3C">
      <w:pPr>
        <w:jc w:val="center"/>
        <w:rPr>
          <w:b/>
          <w:smallCaps/>
          <w:sz w:val="24"/>
        </w:rPr>
      </w:pPr>
      <w:r>
        <w:rPr>
          <w:b/>
          <w:smallCaps/>
          <w:sz w:val="24"/>
        </w:rPr>
        <w:t>Board of Directors Charter</w:t>
      </w:r>
      <w:r w:rsidR="000D4D2A">
        <w:rPr>
          <w:b/>
          <w:smallCaps/>
          <w:sz w:val="24"/>
        </w:rPr>
        <w:t xml:space="preserve"> </w:t>
      </w:r>
    </w:p>
    <w:p w14:paraId="02F8D153" w14:textId="1154BCA2" w:rsidR="00437EF2" w:rsidRDefault="009C1AD3">
      <w:pPr>
        <w:jc w:val="center"/>
        <w:rPr>
          <w:b/>
          <w:smallCaps/>
          <w:sz w:val="24"/>
        </w:rPr>
      </w:pPr>
      <w:r>
        <w:rPr>
          <w:b/>
          <w:smallCaps/>
          <w:sz w:val="24"/>
        </w:rPr>
        <w:t xml:space="preserve">February </w:t>
      </w:r>
      <w:r w:rsidR="0039119B">
        <w:rPr>
          <w:b/>
          <w:smallCaps/>
          <w:sz w:val="24"/>
        </w:rPr>
        <w:t>21, 2024</w:t>
      </w:r>
      <w:r w:rsidR="00801676">
        <w:rPr>
          <w:b/>
          <w:smallCaps/>
          <w:sz w:val="24"/>
        </w:rPr>
        <w:t xml:space="preserve"> </w:t>
      </w:r>
    </w:p>
    <w:p w14:paraId="1E82FBF3" w14:textId="77777777" w:rsidR="00767C3C" w:rsidRDefault="00767C3C">
      <w:pPr>
        <w:jc w:val="center"/>
        <w:rPr>
          <w:b/>
          <w:smallCaps/>
          <w:sz w:val="24"/>
        </w:rPr>
      </w:pPr>
      <w:r>
        <w:rPr>
          <w:b/>
          <w:smallCaps/>
          <w:sz w:val="24"/>
        </w:rPr>
        <w:t>________________________________________________________________________</w:t>
      </w:r>
    </w:p>
    <w:p w14:paraId="220865DC" w14:textId="77777777" w:rsidR="00767C3C" w:rsidRDefault="00767C3C">
      <w:pPr>
        <w:jc w:val="center"/>
        <w:rPr>
          <w:b/>
          <w:smallCaps/>
          <w:sz w:val="24"/>
        </w:rPr>
      </w:pPr>
    </w:p>
    <w:p w14:paraId="37386577" w14:textId="77777777" w:rsidR="00DF6B79" w:rsidRDefault="00767C3C">
      <w:pPr>
        <w:rPr>
          <w:sz w:val="24"/>
        </w:rPr>
      </w:pPr>
      <w:r>
        <w:rPr>
          <w:sz w:val="24"/>
        </w:rPr>
        <w:tab/>
        <w:t xml:space="preserve">This Board Charter reflects consideration of the Memorandum and Articles of Association of </w:t>
      </w:r>
      <w:r w:rsidR="00DF6B79">
        <w:rPr>
          <w:sz w:val="24"/>
        </w:rPr>
        <w:t>High Liner Foods Incorporated</w:t>
      </w:r>
      <w:r>
        <w:rPr>
          <w:sz w:val="24"/>
        </w:rPr>
        <w:t xml:space="preserve">, the </w:t>
      </w:r>
      <w:r>
        <w:rPr>
          <w:i/>
          <w:sz w:val="24"/>
        </w:rPr>
        <w:t>Companies Act</w:t>
      </w:r>
      <w:r>
        <w:rPr>
          <w:sz w:val="24"/>
        </w:rPr>
        <w:t xml:space="preserve"> of Nova Scotia and other legislation and laws applicable to the operation and governance of the Company</w:t>
      </w:r>
      <w:r w:rsidR="00DF6B79">
        <w:rPr>
          <w:sz w:val="24"/>
        </w:rPr>
        <w:t>.</w:t>
      </w:r>
    </w:p>
    <w:p w14:paraId="09995715" w14:textId="77777777" w:rsidR="00767C3C" w:rsidRDefault="00DF6B79">
      <w:pPr>
        <w:rPr>
          <w:sz w:val="24"/>
        </w:rPr>
      </w:pPr>
      <w:r>
        <w:rPr>
          <w:sz w:val="24"/>
        </w:rPr>
        <w:t xml:space="preserve"> </w:t>
      </w:r>
    </w:p>
    <w:p w14:paraId="5AAE73BB" w14:textId="77777777" w:rsidR="00767C3C" w:rsidRPr="00210A1C" w:rsidRDefault="00767C3C" w:rsidP="006A7FE3">
      <w:pPr>
        <w:numPr>
          <w:ilvl w:val="0"/>
          <w:numId w:val="1"/>
        </w:numPr>
        <w:tabs>
          <w:tab w:val="clear" w:pos="720"/>
          <w:tab w:val="num" w:pos="360"/>
        </w:tabs>
        <w:rPr>
          <w:b/>
          <w:smallCaps/>
          <w:sz w:val="24"/>
        </w:rPr>
      </w:pPr>
      <w:r w:rsidRPr="00210A1C">
        <w:rPr>
          <w:b/>
          <w:smallCaps/>
          <w:sz w:val="24"/>
        </w:rPr>
        <w:t>Statement of Policy</w:t>
      </w:r>
    </w:p>
    <w:p w14:paraId="719AA220" w14:textId="77777777" w:rsidR="00767C3C" w:rsidRDefault="00767C3C" w:rsidP="006A7FE3">
      <w:pPr>
        <w:tabs>
          <w:tab w:val="num" w:pos="360"/>
        </w:tabs>
        <w:rPr>
          <w:smallCaps/>
          <w:sz w:val="24"/>
        </w:rPr>
      </w:pPr>
    </w:p>
    <w:p w14:paraId="544A939E" w14:textId="44242A38" w:rsidR="00767C3C" w:rsidRDefault="006A7FE3" w:rsidP="006A7FE3">
      <w:pPr>
        <w:ind w:left="360" w:hanging="360"/>
        <w:rPr>
          <w:sz w:val="24"/>
        </w:rPr>
      </w:pPr>
      <w:r>
        <w:rPr>
          <w:sz w:val="24"/>
        </w:rPr>
        <w:tab/>
      </w:r>
      <w:r w:rsidR="00767C3C">
        <w:rPr>
          <w:sz w:val="24"/>
        </w:rPr>
        <w:t xml:space="preserve">The Board of Directors of High Liner Foods Incorporated (the "Company") is elected by shareholders to oversee the management of the business and affairs of the Company.  The Board of Directors is the steward of the Company and must ensure the viability of the Company and see that it is managed in the interest of the </w:t>
      </w:r>
      <w:proofErr w:type="gramStart"/>
      <w:r w:rsidR="00767C3C">
        <w:rPr>
          <w:sz w:val="24"/>
        </w:rPr>
        <w:t>shareholders as a whole</w:t>
      </w:r>
      <w:proofErr w:type="gramEnd"/>
      <w:r w:rsidR="00767C3C">
        <w:rPr>
          <w:sz w:val="24"/>
        </w:rPr>
        <w:t>. The Board of Directors advises the Chief Executive Officer and other senior managers of the Company's business and affairs.</w:t>
      </w:r>
    </w:p>
    <w:p w14:paraId="4C0E071D" w14:textId="77777777" w:rsidR="00767C3C" w:rsidRDefault="00767C3C" w:rsidP="006A7FE3">
      <w:pPr>
        <w:tabs>
          <w:tab w:val="num" w:pos="360"/>
        </w:tabs>
        <w:ind w:hanging="360"/>
        <w:rPr>
          <w:sz w:val="24"/>
        </w:rPr>
      </w:pPr>
    </w:p>
    <w:p w14:paraId="5133C0E5" w14:textId="77777777" w:rsidR="00767C3C" w:rsidRPr="006A7FE3" w:rsidRDefault="00767C3C" w:rsidP="00210A1C">
      <w:pPr>
        <w:numPr>
          <w:ilvl w:val="0"/>
          <w:numId w:val="1"/>
        </w:numPr>
        <w:tabs>
          <w:tab w:val="clear" w:pos="720"/>
          <w:tab w:val="num" w:pos="360"/>
        </w:tabs>
        <w:rPr>
          <w:b/>
          <w:sz w:val="24"/>
        </w:rPr>
      </w:pPr>
      <w:r w:rsidRPr="00210A1C">
        <w:rPr>
          <w:b/>
          <w:smallCaps/>
          <w:sz w:val="24"/>
        </w:rPr>
        <w:t>Composition and Organization of the Board</w:t>
      </w:r>
    </w:p>
    <w:p w14:paraId="497BF778" w14:textId="77777777" w:rsidR="00767C3C" w:rsidRDefault="00767C3C" w:rsidP="006A7FE3">
      <w:pPr>
        <w:tabs>
          <w:tab w:val="num" w:pos="360"/>
        </w:tabs>
        <w:ind w:hanging="360"/>
        <w:rPr>
          <w:smallCaps/>
          <w:sz w:val="24"/>
        </w:rPr>
      </w:pPr>
    </w:p>
    <w:p w14:paraId="33D18E1C" w14:textId="77777777" w:rsidR="00767C3C" w:rsidRPr="006A7FE3" w:rsidRDefault="00767C3C" w:rsidP="006A7FE3">
      <w:pPr>
        <w:tabs>
          <w:tab w:val="num" w:pos="360"/>
        </w:tabs>
        <w:ind w:left="360" w:hanging="360"/>
        <w:rPr>
          <w:b/>
          <w:sz w:val="24"/>
        </w:rPr>
      </w:pPr>
      <w:r w:rsidRPr="006A7FE3">
        <w:rPr>
          <w:sz w:val="24"/>
        </w:rPr>
        <w:t>(a)</w:t>
      </w:r>
      <w:r w:rsidRPr="006A7FE3">
        <w:rPr>
          <w:b/>
          <w:sz w:val="24"/>
        </w:rPr>
        <w:tab/>
        <w:t>Size of the Board</w:t>
      </w:r>
    </w:p>
    <w:p w14:paraId="0945A802" w14:textId="77777777" w:rsidR="00767C3C" w:rsidRDefault="00767C3C" w:rsidP="006A7FE3">
      <w:pPr>
        <w:tabs>
          <w:tab w:val="num" w:pos="360"/>
        </w:tabs>
        <w:ind w:hanging="360"/>
        <w:rPr>
          <w:sz w:val="24"/>
        </w:rPr>
      </w:pPr>
    </w:p>
    <w:p w14:paraId="504B146A" w14:textId="77777777" w:rsidR="00767C3C" w:rsidRDefault="006A7FE3" w:rsidP="006A7FE3">
      <w:pPr>
        <w:tabs>
          <w:tab w:val="num" w:pos="360"/>
        </w:tabs>
        <w:ind w:left="360" w:hanging="360"/>
        <w:rPr>
          <w:sz w:val="24"/>
        </w:rPr>
      </w:pPr>
      <w:r>
        <w:rPr>
          <w:sz w:val="24"/>
        </w:rPr>
        <w:tab/>
      </w:r>
      <w:r w:rsidR="00767C3C">
        <w:rPr>
          <w:sz w:val="24"/>
        </w:rPr>
        <w:t xml:space="preserve">Unless otherwise determined by the shareholders of the Company in general meeting, the number of Directors shall not be less than </w:t>
      </w:r>
      <w:r w:rsidR="008C7528">
        <w:rPr>
          <w:sz w:val="24"/>
        </w:rPr>
        <w:t xml:space="preserve">one </w:t>
      </w:r>
      <w:r w:rsidR="00767C3C">
        <w:rPr>
          <w:sz w:val="24"/>
        </w:rPr>
        <w:t>or more than seventeen.</w:t>
      </w:r>
      <w:r w:rsidR="00767C3C">
        <w:rPr>
          <w:rStyle w:val="FootnoteReference"/>
          <w:sz w:val="24"/>
        </w:rPr>
        <w:footnoteReference w:id="1"/>
      </w:r>
      <w:r w:rsidR="00767C3C">
        <w:rPr>
          <w:sz w:val="24"/>
        </w:rPr>
        <w:t xml:space="preserve">  </w:t>
      </w:r>
    </w:p>
    <w:p w14:paraId="6B5B0F7B" w14:textId="77777777" w:rsidR="00767C3C" w:rsidRDefault="00767C3C" w:rsidP="006A7FE3">
      <w:pPr>
        <w:tabs>
          <w:tab w:val="num" w:pos="360"/>
        </w:tabs>
        <w:ind w:left="360" w:hanging="360"/>
        <w:rPr>
          <w:sz w:val="24"/>
        </w:rPr>
      </w:pPr>
    </w:p>
    <w:p w14:paraId="1F6DCDE2" w14:textId="77777777" w:rsidR="00767C3C" w:rsidRPr="006A7FE3" w:rsidRDefault="00767C3C" w:rsidP="006A7FE3">
      <w:pPr>
        <w:tabs>
          <w:tab w:val="num" w:pos="360"/>
        </w:tabs>
        <w:ind w:left="360" w:hanging="360"/>
        <w:rPr>
          <w:b/>
          <w:sz w:val="24"/>
        </w:rPr>
      </w:pPr>
      <w:r w:rsidRPr="006A7FE3">
        <w:rPr>
          <w:sz w:val="24"/>
        </w:rPr>
        <w:t>(b)</w:t>
      </w:r>
      <w:r w:rsidRPr="006A7FE3">
        <w:rPr>
          <w:b/>
          <w:sz w:val="24"/>
        </w:rPr>
        <w:tab/>
        <w:t>Qualification of Directors</w:t>
      </w:r>
    </w:p>
    <w:p w14:paraId="528015AA" w14:textId="77777777" w:rsidR="00767C3C" w:rsidRDefault="00767C3C" w:rsidP="006A7FE3">
      <w:pPr>
        <w:tabs>
          <w:tab w:val="num" w:pos="360"/>
        </w:tabs>
        <w:ind w:left="360" w:hanging="360"/>
        <w:rPr>
          <w:sz w:val="24"/>
        </w:rPr>
      </w:pPr>
    </w:p>
    <w:p w14:paraId="16CC0E4D" w14:textId="77777777" w:rsidR="00767C3C" w:rsidRDefault="006A7FE3" w:rsidP="006A7FE3">
      <w:pPr>
        <w:tabs>
          <w:tab w:val="num" w:pos="360"/>
        </w:tabs>
        <w:ind w:left="360" w:hanging="360"/>
        <w:rPr>
          <w:sz w:val="24"/>
        </w:rPr>
      </w:pPr>
      <w:r>
        <w:rPr>
          <w:sz w:val="24"/>
        </w:rPr>
        <w:tab/>
      </w:r>
      <w:r w:rsidR="00767C3C">
        <w:rPr>
          <w:sz w:val="24"/>
        </w:rPr>
        <w:t xml:space="preserve">A Director must hold at least one </w:t>
      </w:r>
      <w:r w:rsidR="00BB3B73">
        <w:rPr>
          <w:sz w:val="24"/>
        </w:rPr>
        <w:t xml:space="preserve">common </w:t>
      </w:r>
      <w:r w:rsidR="00767C3C">
        <w:rPr>
          <w:sz w:val="24"/>
        </w:rPr>
        <w:t xml:space="preserve">share in the Company and must acquire such share within </w:t>
      </w:r>
      <w:r w:rsidR="008C7528">
        <w:rPr>
          <w:sz w:val="24"/>
        </w:rPr>
        <w:t xml:space="preserve">a reasonable time following </w:t>
      </w:r>
      <w:r w:rsidR="00CA5129">
        <w:rPr>
          <w:sz w:val="24"/>
        </w:rPr>
        <w:t>a</w:t>
      </w:r>
      <w:r w:rsidR="00767C3C">
        <w:rPr>
          <w:sz w:val="24"/>
        </w:rPr>
        <w:t>ppointment.</w:t>
      </w:r>
      <w:r w:rsidR="00767C3C">
        <w:rPr>
          <w:rStyle w:val="FootnoteReference"/>
          <w:sz w:val="24"/>
        </w:rPr>
        <w:footnoteReference w:id="2"/>
      </w:r>
      <w:r w:rsidR="00767C3C">
        <w:rPr>
          <w:sz w:val="24"/>
        </w:rPr>
        <w:t xml:space="preserve">  To align the interests of Directors w</w:t>
      </w:r>
      <w:r w:rsidR="00976824">
        <w:rPr>
          <w:sz w:val="24"/>
        </w:rPr>
        <w:t>ith Shareholders, Directors are further required</w:t>
      </w:r>
      <w:r w:rsidR="00767C3C">
        <w:rPr>
          <w:sz w:val="24"/>
        </w:rPr>
        <w:t xml:space="preserve"> to hold </w:t>
      </w:r>
      <w:r w:rsidR="008943E9">
        <w:rPr>
          <w:sz w:val="24"/>
        </w:rPr>
        <w:t xml:space="preserve">common shares </w:t>
      </w:r>
      <w:r w:rsidR="00382336">
        <w:rPr>
          <w:sz w:val="24"/>
        </w:rPr>
        <w:t xml:space="preserve">(or deferred share units) </w:t>
      </w:r>
      <w:r w:rsidR="008943E9">
        <w:rPr>
          <w:sz w:val="24"/>
        </w:rPr>
        <w:t xml:space="preserve">valued at not less than </w:t>
      </w:r>
      <w:r w:rsidR="00EE004C">
        <w:rPr>
          <w:sz w:val="24"/>
        </w:rPr>
        <w:t>one</w:t>
      </w:r>
      <w:r w:rsidR="008943E9">
        <w:rPr>
          <w:sz w:val="24"/>
        </w:rPr>
        <w:t xml:space="preserve"> times the annual retainer of the Director within </w:t>
      </w:r>
      <w:r w:rsidR="00EE004C">
        <w:rPr>
          <w:sz w:val="24"/>
        </w:rPr>
        <w:t>one</w:t>
      </w:r>
      <w:r w:rsidR="008943E9">
        <w:rPr>
          <w:sz w:val="24"/>
        </w:rPr>
        <w:t xml:space="preserve"> year of appointment of such Director.  </w:t>
      </w:r>
    </w:p>
    <w:p w14:paraId="2D4D56E6" w14:textId="77777777" w:rsidR="00767C3C" w:rsidRPr="006A7FE3" w:rsidRDefault="00767C3C" w:rsidP="006A7FE3">
      <w:pPr>
        <w:tabs>
          <w:tab w:val="num" w:pos="360"/>
        </w:tabs>
        <w:ind w:left="360" w:hanging="360"/>
        <w:rPr>
          <w:sz w:val="24"/>
        </w:rPr>
      </w:pPr>
    </w:p>
    <w:p w14:paraId="0B0B6E81" w14:textId="77777777" w:rsidR="00767C3C" w:rsidRPr="006A7FE3" w:rsidRDefault="00767C3C" w:rsidP="006A7FE3">
      <w:pPr>
        <w:tabs>
          <w:tab w:val="num" w:pos="360"/>
        </w:tabs>
        <w:ind w:left="360" w:hanging="360"/>
        <w:rPr>
          <w:b/>
          <w:sz w:val="24"/>
        </w:rPr>
      </w:pPr>
      <w:r w:rsidRPr="006A7FE3">
        <w:rPr>
          <w:sz w:val="24"/>
        </w:rPr>
        <w:t>(c)</w:t>
      </w:r>
      <w:r w:rsidRPr="006A7FE3">
        <w:rPr>
          <w:sz w:val="24"/>
        </w:rPr>
        <w:tab/>
      </w:r>
      <w:r w:rsidRPr="006A7FE3">
        <w:rPr>
          <w:b/>
          <w:sz w:val="24"/>
        </w:rPr>
        <w:t>Selection of Members</w:t>
      </w:r>
    </w:p>
    <w:p w14:paraId="509B0023" w14:textId="77777777" w:rsidR="00767C3C" w:rsidRDefault="00767C3C" w:rsidP="006A7FE3">
      <w:pPr>
        <w:tabs>
          <w:tab w:val="num" w:pos="360"/>
        </w:tabs>
        <w:ind w:left="360" w:hanging="360"/>
        <w:rPr>
          <w:b/>
          <w:smallCaps/>
          <w:sz w:val="24"/>
        </w:rPr>
      </w:pPr>
    </w:p>
    <w:p w14:paraId="65611E2C" w14:textId="7B6E8A04" w:rsidR="00767C3C" w:rsidRDefault="006A7FE3" w:rsidP="006A7FE3">
      <w:pPr>
        <w:tabs>
          <w:tab w:val="num" w:pos="360"/>
        </w:tabs>
        <w:ind w:left="360" w:hanging="360"/>
        <w:rPr>
          <w:sz w:val="24"/>
        </w:rPr>
      </w:pPr>
      <w:r>
        <w:rPr>
          <w:sz w:val="24"/>
        </w:rPr>
        <w:tab/>
      </w:r>
      <w:r w:rsidR="00767C3C">
        <w:rPr>
          <w:sz w:val="24"/>
        </w:rPr>
        <w:t xml:space="preserve">The </w:t>
      </w:r>
      <w:r w:rsidR="00516E85">
        <w:rPr>
          <w:sz w:val="24"/>
        </w:rPr>
        <w:t xml:space="preserve">Governance </w:t>
      </w:r>
      <w:r w:rsidR="00566166">
        <w:rPr>
          <w:sz w:val="24"/>
        </w:rPr>
        <w:t>Committee</w:t>
      </w:r>
      <w:r w:rsidR="005B0941">
        <w:rPr>
          <w:sz w:val="24"/>
        </w:rPr>
        <w:t xml:space="preserve"> (“</w:t>
      </w:r>
      <w:r w:rsidR="00D2270F">
        <w:rPr>
          <w:sz w:val="24"/>
        </w:rPr>
        <w:t>GC</w:t>
      </w:r>
      <w:r w:rsidR="005B0941">
        <w:rPr>
          <w:sz w:val="24"/>
        </w:rPr>
        <w:t>”)</w:t>
      </w:r>
      <w:r w:rsidR="00566166">
        <w:rPr>
          <w:sz w:val="24"/>
        </w:rPr>
        <w:t xml:space="preserve"> of the Board </w:t>
      </w:r>
      <w:r w:rsidR="00767C3C">
        <w:rPr>
          <w:sz w:val="24"/>
        </w:rPr>
        <w:t xml:space="preserve">acts as the </w:t>
      </w:r>
      <w:r w:rsidR="00195D38">
        <w:rPr>
          <w:sz w:val="24"/>
        </w:rPr>
        <w:t>nominating c</w:t>
      </w:r>
      <w:r w:rsidR="00767C3C">
        <w:rPr>
          <w:sz w:val="24"/>
        </w:rPr>
        <w:t>ommittee for appointments to the Board.  Th</w:t>
      </w:r>
      <w:r w:rsidR="00167622">
        <w:rPr>
          <w:sz w:val="24"/>
        </w:rPr>
        <w:t xml:space="preserve">e </w:t>
      </w:r>
      <w:r w:rsidR="00D2270F">
        <w:rPr>
          <w:sz w:val="24"/>
        </w:rPr>
        <w:t>GC</w:t>
      </w:r>
      <w:r w:rsidR="00767C3C">
        <w:rPr>
          <w:sz w:val="24"/>
        </w:rPr>
        <w:t xml:space="preserve"> </w:t>
      </w:r>
      <w:r w:rsidR="00124D88">
        <w:rPr>
          <w:sz w:val="24"/>
        </w:rPr>
        <w:t xml:space="preserve">shall </w:t>
      </w:r>
      <w:r w:rsidR="00195D38">
        <w:rPr>
          <w:sz w:val="24"/>
        </w:rPr>
        <w:t xml:space="preserve">be comprised only of independent directors and shall </w:t>
      </w:r>
      <w:r w:rsidR="00767C3C">
        <w:rPr>
          <w:sz w:val="24"/>
        </w:rPr>
        <w:t xml:space="preserve">maintain an overview of the ideal size of the Board, the need for recruitment and the expected experience of new candidates.  It shall review and recommend to the Board the candidates for nomination as Directors, based on the Director Selection Criteria adopted by the </w:t>
      </w:r>
      <w:r w:rsidR="00D2270F">
        <w:rPr>
          <w:sz w:val="24"/>
        </w:rPr>
        <w:t>GC</w:t>
      </w:r>
      <w:r w:rsidR="00167622">
        <w:rPr>
          <w:sz w:val="24"/>
        </w:rPr>
        <w:t xml:space="preserve"> from time to time</w:t>
      </w:r>
      <w:r w:rsidR="00767C3C">
        <w:rPr>
          <w:sz w:val="24"/>
        </w:rPr>
        <w:t>.  The Board shall approve the final choice of candidates for nomination and election by the shareholders.</w:t>
      </w:r>
    </w:p>
    <w:p w14:paraId="59CF678F" w14:textId="77777777" w:rsidR="00767C3C" w:rsidRDefault="00767C3C" w:rsidP="006A7FE3">
      <w:pPr>
        <w:tabs>
          <w:tab w:val="num" w:pos="360"/>
        </w:tabs>
        <w:ind w:hanging="360"/>
        <w:rPr>
          <w:sz w:val="24"/>
        </w:rPr>
      </w:pPr>
    </w:p>
    <w:p w14:paraId="04C4B02B" w14:textId="77777777" w:rsidR="00767C3C" w:rsidRPr="006A7FE3" w:rsidRDefault="00767C3C" w:rsidP="006A7FE3">
      <w:pPr>
        <w:tabs>
          <w:tab w:val="num" w:pos="360"/>
        </w:tabs>
        <w:rPr>
          <w:b/>
          <w:sz w:val="24"/>
        </w:rPr>
      </w:pPr>
      <w:r w:rsidRPr="006A7FE3">
        <w:rPr>
          <w:sz w:val="24"/>
        </w:rPr>
        <w:lastRenderedPageBreak/>
        <w:t>(d)</w:t>
      </w:r>
      <w:r w:rsidRPr="006A7FE3">
        <w:rPr>
          <w:b/>
          <w:sz w:val="24"/>
        </w:rPr>
        <w:tab/>
        <w:t>Independence</w:t>
      </w:r>
    </w:p>
    <w:p w14:paraId="08A72596" w14:textId="77777777" w:rsidR="00767C3C" w:rsidRDefault="00767C3C" w:rsidP="006A7FE3">
      <w:pPr>
        <w:tabs>
          <w:tab w:val="num" w:pos="360"/>
        </w:tabs>
        <w:ind w:hanging="360"/>
        <w:rPr>
          <w:b/>
          <w:smallCaps/>
          <w:sz w:val="24"/>
        </w:rPr>
      </w:pPr>
    </w:p>
    <w:p w14:paraId="0F59954E" w14:textId="77777777" w:rsidR="00767C3C" w:rsidRDefault="00767C3C" w:rsidP="006A7FE3">
      <w:pPr>
        <w:tabs>
          <w:tab w:val="num" w:pos="360"/>
        </w:tabs>
        <w:ind w:left="360" w:hanging="360"/>
        <w:rPr>
          <w:sz w:val="24"/>
        </w:rPr>
      </w:pPr>
      <w:r>
        <w:rPr>
          <w:sz w:val="24"/>
        </w:rPr>
        <w:tab/>
      </w:r>
      <w:proofErr w:type="gramStart"/>
      <w:r>
        <w:rPr>
          <w:sz w:val="24"/>
        </w:rPr>
        <w:t>A majority of</w:t>
      </w:r>
      <w:proofErr w:type="gramEnd"/>
      <w:r>
        <w:rPr>
          <w:sz w:val="24"/>
        </w:rPr>
        <w:t xml:space="preserve"> the Board shall be composed of Directors who </w:t>
      </w:r>
      <w:r w:rsidR="00976824">
        <w:rPr>
          <w:sz w:val="24"/>
        </w:rPr>
        <w:t>are</w:t>
      </w:r>
      <w:r>
        <w:rPr>
          <w:sz w:val="24"/>
        </w:rPr>
        <w:t xml:space="preserve"> determined by the Board to be unrelated and independent under the laws, regulations and listing requirements to which the Company is subject from time to time. </w:t>
      </w:r>
    </w:p>
    <w:p w14:paraId="7AC19272" w14:textId="77777777" w:rsidR="00767C3C" w:rsidRDefault="00767C3C" w:rsidP="006A7FE3">
      <w:pPr>
        <w:tabs>
          <w:tab w:val="num" w:pos="360"/>
        </w:tabs>
        <w:ind w:left="360" w:hanging="360"/>
        <w:rPr>
          <w:sz w:val="24"/>
        </w:rPr>
      </w:pPr>
    </w:p>
    <w:p w14:paraId="6F1C19B2" w14:textId="12FFCCFD" w:rsidR="00767C3C" w:rsidRPr="006A7FE3" w:rsidRDefault="00767C3C" w:rsidP="006A7FE3">
      <w:pPr>
        <w:tabs>
          <w:tab w:val="num" w:pos="360"/>
        </w:tabs>
        <w:ind w:left="360" w:hanging="360"/>
        <w:rPr>
          <w:b/>
          <w:sz w:val="24"/>
        </w:rPr>
      </w:pPr>
      <w:r w:rsidRPr="006A7FE3">
        <w:rPr>
          <w:sz w:val="24"/>
        </w:rPr>
        <w:t>(e)</w:t>
      </w:r>
      <w:r w:rsidRPr="006A7FE3">
        <w:rPr>
          <w:sz w:val="24"/>
        </w:rPr>
        <w:tab/>
      </w:r>
      <w:r w:rsidR="001A0E47">
        <w:rPr>
          <w:b/>
          <w:sz w:val="24"/>
        </w:rPr>
        <w:t>Chair</w:t>
      </w:r>
      <w:r w:rsidR="00A64677" w:rsidRPr="006A7FE3">
        <w:rPr>
          <w:b/>
          <w:sz w:val="24"/>
        </w:rPr>
        <w:t xml:space="preserve"> and Lead Director Roles</w:t>
      </w:r>
    </w:p>
    <w:p w14:paraId="2412AC4A" w14:textId="77777777" w:rsidR="00767C3C" w:rsidRPr="006A7FE3" w:rsidRDefault="00767C3C" w:rsidP="006A7FE3">
      <w:pPr>
        <w:tabs>
          <w:tab w:val="num" w:pos="360"/>
        </w:tabs>
        <w:ind w:left="360" w:hanging="360"/>
        <w:rPr>
          <w:b/>
          <w:sz w:val="24"/>
        </w:rPr>
      </w:pPr>
    </w:p>
    <w:p w14:paraId="7B6858A3" w14:textId="1F48CB14" w:rsidR="00767C3C" w:rsidRPr="006A7FE3" w:rsidRDefault="00767C3C" w:rsidP="006A7FE3">
      <w:pPr>
        <w:tabs>
          <w:tab w:val="num" w:pos="360"/>
        </w:tabs>
        <w:ind w:left="360" w:hanging="360"/>
        <w:rPr>
          <w:sz w:val="24"/>
        </w:rPr>
      </w:pPr>
      <w:r w:rsidRPr="006A7FE3">
        <w:rPr>
          <w:sz w:val="24"/>
        </w:rPr>
        <w:tab/>
        <w:t xml:space="preserve">The Board shall appoint its </w:t>
      </w:r>
      <w:r w:rsidR="001A0E47">
        <w:rPr>
          <w:sz w:val="24"/>
        </w:rPr>
        <w:t>Chair</w:t>
      </w:r>
      <w:r w:rsidRPr="006A7FE3">
        <w:rPr>
          <w:sz w:val="24"/>
        </w:rPr>
        <w:t xml:space="preserve"> from among the Company's Directors.  The </w:t>
      </w:r>
      <w:r w:rsidR="001A0E47">
        <w:rPr>
          <w:sz w:val="24"/>
        </w:rPr>
        <w:t>Chair</w:t>
      </w:r>
      <w:r w:rsidRPr="006A7FE3">
        <w:rPr>
          <w:sz w:val="24"/>
        </w:rPr>
        <w:t xml:space="preserve"> shall not be a member of Company management.</w:t>
      </w:r>
      <w:r w:rsidR="00A64677" w:rsidRPr="006A7FE3">
        <w:rPr>
          <w:sz w:val="24"/>
        </w:rPr>
        <w:t xml:space="preserve">  Where the </w:t>
      </w:r>
      <w:r w:rsidR="001A0E47">
        <w:rPr>
          <w:sz w:val="24"/>
        </w:rPr>
        <w:t>Chair</w:t>
      </w:r>
      <w:r w:rsidR="00A64677" w:rsidRPr="006A7FE3">
        <w:rPr>
          <w:sz w:val="24"/>
        </w:rPr>
        <w:t xml:space="preserve"> is not regarded by the Board as independent for purposes of applicable laws, regulations and/or listing requirements, the Board shall </w:t>
      </w:r>
      <w:r w:rsidR="00663124" w:rsidRPr="006A7FE3">
        <w:rPr>
          <w:sz w:val="24"/>
        </w:rPr>
        <w:t xml:space="preserve">also </w:t>
      </w:r>
      <w:r w:rsidR="00A64677" w:rsidRPr="006A7FE3">
        <w:rPr>
          <w:sz w:val="24"/>
        </w:rPr>
        <w:t xml:space="preserve">appoint a Lead Director, who shall be independent pursuant to such rules.  </w:t>
      </w:r>
    </w:p>
    <w:p w14:paraId="6D1D6989" w14:textId="77777777" w:rsidR="00767C3C" w:rsidRPr="006A7FE3" w:rsidRDefault="00767C3C" w:rsidP="006A7FE3">
      <w:pPr>
        <w:tabs>
          <w:tab w:val="num" w:pos="360"/>
        </w:tabs>
        <w:ind w:left="360" w:hanging="360"/>
        <w:rPr>
          <w:sz w:val="24"/>
        </w:rPr>
      </w:pPr>
    </w:p>
    <w:p w14:paraId="1C66A495" w14:textId="77777777" w:rsidR="00767C3C" w:rsidRPr="006A7FE3" w:rsidRDefault="00767C3C" w:rsidP="006A7FE3">
      <w:pPr>
        <w:tabs>
          <w:tab w:val="num" w:pos="360"/>
        </w:tabs>
        <w:ind w:left="360" w:hanging="360"/>
        <w:rPr>
          <w:sz w:val="24"/>
        </w:rPr>
      </w:pPr>
      <w:r w:rsidRPr="006A7FE3">
        <w:rPr>
          <w:sz w:val="24"/>
        </w:rPr>
        <w:t>(f)</w:t>
      </w:r>
      <w:r w:rsidRPr="006A7FE3">
        <w:rPr>
          <w:sz w:val="24"/>
        </w:rPr>
        <w:tab/>
      </w:r>
      <w:r w:rsidRPr="006A7FE3">
        <w:rPr>
          <w:b/>
          <w:sz w:val="24"/>
        </w:rPr>
        <w:t>Term of Appointment</w:t>
      </w:r>
    </w:p>
    <w:p w14:paraId="28C4ACB1" w14:textId="77777777" w:rsidR="00767C3C" w:rsidRPr="006A7FE3" w:rsidRDefault="00767C3C" w:rsidP="006A7FE3">
      <w:pPr>
        <w:tabs>
          <w:tab w:val="num" w:pos="360"/>
        </w:tabs>
        <w:ind w:left="360" w:hanging="360"/>
        <w:rPr>
          <w:sz w:val="24"/>
        </w:rPr>
      </w:pPr>
    </w:p>
    <w:p w14:paraId="1C21BD7F" w14:textId="4179BCA8" w:rsidR="00266AF7" w:rsidRPr="006A7FE3" w:rsidRDefault="00767C3C" w:rsidP="006A7FE3">
      <w:pPr>
        <w:tabs>
          <w:tab w:val="num" w:pos="360"/>
        </w:tabs>
        <w:ind w:left="360" w:hanging="360"/>
        <w:rPr>
          <w:color w:val="0D0D0D" w:themeColor="text1" w:themeTint="F2"/>
          <w:sz w:val="24"/>
        </w:rPr>
      </w:pPr>
      <w:r w:rsidRPr="006A7FE3">
        <w:rPr>
          <w:sz w:val="24"/>
        </w:rPr>
        <w:tab/>
        <w:t xml:space="preserve">The Directors are elected by the shareholders at every Annual General Meeting.  The term of each Director expires at the close of the Annual General Meeting following that at which </w:t>
      </w:r>
      <w:r w:rsidR="00D33823">
        <w:rPr>
          <w:sz w:val="24"/>
        </w:rPr>
        <w:t>they were</w:t>
      </w:r>
      <w:r w:rsidRPr="006A7FE3">
        <w:rPr>
          <w:sz w:val="24"/>
        </w:rPr>
        <w:t xml:space="preserve"> elected.</w:t>
      </w:r>
      <w:r w:rsidRPr="006A7FE3">
        <w:rPr>
          <w:rStyle w:val="FootnoteReference"/>
          <w:sz w:val="24"/>
        </w:rPr>
        <w:footnoteReference w:id="3"/>
      </w:r>
      <w:r w:rsidR="00086F8C" w:rsidRPr="006A7FE3">
        <w:rPr>
          <w:sz w:val="24"/>
        </w:rPr>
        <w:t xml:space="preserve">  </w:t>
      </w:r>
      <w:r w:rsidR="000A17A7" w:rsidRPr="006A7FE3">
        <w:rPr>
          <w:color w:val="0D0D0D" w:themeColor="text1" w:themeTint="F2"/>
          <w:sz w:val="24"/>
        </w:rPr>
        <w:t>Notwithstanding the foregoing:</w:t>
      </w:r>
    </w:p>
    <w:p w14:paraId="556F77A5" w14:textId="77777777" w:rsidR="00922BD3" w:rsidRPr="006A7FE3" w:rsidRDefault="00922BD3" w:rsidP="006A7FE3">
      <w:pPr>
        <w:tabs>
          <w:tab w:val="num" w:pos="360"/>
        </w:tabs>
        <w:ind w:left="360" w:hanging="360"/>
        <w:rPr>
          <w:color w:val="0D0D0D" w:themeColor="text1" w:themeTint="F2"/>
          <w:sz w:val="24"/>
        </w:rPr>
      </w:pPr>
    </w:p>
    <w:p w14:paraId="304DCBDC" w14:textId="09EA39B2" w:rsidR="00CA5129" w:rsidRPr="006A7FE3" w:rsidRDefault="000A17A7" w:rsidP="006A7FE3">
      <w:pPr>
        <w:tabs>
          <w:tab w:val="left" w:pos="630"/>
        </w:tabs>
        <w:ind w:left="720" w:hanging="360"/>
        <w:rPr>
          <w:color w:val="0D0D0D" w:themeColor="text1" w:themeTint="F2"/>
          <w:sz w:val="24"/>
          <w:szCs w:val="24"/>
        </w:rPr>
      </w:pPr>
      <w:r w:rsidRPr="006A7FE3">
        <w:rPr>
          <w:color w:val="0D0D0D" w:themeColor="text1" w:themeTint="F2"/>
          <w:sz w:val="24"/>
        </w:rPr>
        <w:t>(</w:t>
      </w:r>
      <w:proofErr w:type="spellStart"/>
      <w:r w:rsidRPr="006A7FE3">
        <w:rPr>
          <w:color w:val="0D0D0D" w:themeColor="text1" w:themeTint="F2"/>
          <w:sz w:val="24"/>
        </w:rPr>
        <w:t>i</w:t>
      </w:r>
      <w:proofErr w:type="spellEnd"/>
      <w:r w:rsidRPr="006A7FE3">
        <w:rPr>
          <w:color w:val="0D0D0D" w:themeColor="text1" w:themeTint="F2"/>
          <w:sz w:val="24"/>
        </w:rPr>
        <w:t xml:space="preserve">) </w:t>
      </w:r>
      <w:r w:rsidR="00531F92" w:rsidRPr="006A7FE3">
        <w:rPr>
          <w:color w:val="0D0D0D" w:themeColor="text1" w:themeTint="F2"/>
          <w:sz w:val="24"/>
        </w:rPr>
        <w:tab/>
      </w:r>
      <w:r w:rsidRPr="006A7FE3">
        <w:rPr>
          <w:color w:val="0D0D0D" w:themeColor="text1" w:themeTint="F2"/>
          <w:sz w:val="24"/>
          <w:szCs w:val="24"/>
        </w:rPr>
        <w:t xml:space="preserve">a director who has a change in their principal employment (other than merely a geographic change) is expected to offer a letter of resignation to the </w:t>
      </w:r>
      <w:r w:rsidR="001A0E47">
        <w:rPr>
          <w:color w:val="0D0D0D" w:themeColor="text1" w:themeTint="F2"/>
          <w:sz w:val="24"/>
          <w:szCs w:val="24"/>
        </w:rPr>
        <w:t>Chair</w:t>
      </w:r>
      <w:r w:rsidRPr="006A7FE3">
        <w:rPr>
          <w:color w:val="0D0D0D" w:themeColor="text1" w:themeTint="F2"/>
          <w:sz w:val="24"/>
          <w:szCs w:val="24"/>
        </w:rPr>
        <w:t xml:space="preserve"> of the Board for consideration. The </w:t>
      </w:r>
      <w:r w:rsidR="00D2270F">
        <w:rPr>
          <w:color w:val="0D0D0D" w:themeColor="text1" w:themeTint="F2"/>
          <w:sz w:val="24"/>
          <w:szCs w:val="24"/>
        </w:rPr>
        <w:t>GC</w:t>
      </w:r>
      <w:r w:rsidRPr="006A7FE3">
        <w:rPr>
          <w:color w:val="0D0D0D" w:themeColor="text1" w:themeTint="F2"/>
          <w:sz w:val="24"/>
          <w:szCs w:val="24"/>
        </w:rPr>
        <w:t xml:space="preserve"> of the Board will consider whether to recommend that the </w:t>
      </w:r>
      <w:r w:rsidR="001A0E47">
        <w:rPr>
          <w:color w:val="0D0D0D" w:themeColor="text1" w:themeTint="F2"/>
          <w:sz w:val="24"/>
          <w:szCs w:val="24"/>
        </w:rPr>
        <w:t>Chair</w:t>
      </w:r>
      <w:r w:rsidRPr="006A7FE3">
        <w:rPr>
          <w:color w:val="0D0D0D" w:themeColor="text1" w:themeTint="F2"/>
          <w:sz w:val="24"/>
          <w:szCs w:val="24"/>
        </w:rPr>
        <w:t xml:space="preserve"> accept or reject the </w:t>
      </w:r>
      <w:proofErr w:type="gramStart"/>
      <w:r w:rsidRPr="006A7FE3">
        <w:rPr>
          <w:color w:val="0D0D0D" w:themeColor="text1" w:themeTint="F2"/>
          <w:sz w:val="24"/>
          <w:szCs w:val="24"/>
        </w:rPr>
        <w:t>resignation;</w:t>
      </w:r>
      <w:proofErr w:type="gramEnd"/>
    </w:p>
    <w:p w14:paraId="3392855F" w14:textId="77777777" w:rsidR="00937579" w:rsidRPr="006A7FE3" w:rsidRDefault="00937579" w:rsidP="006A7FE3">
      <w:pPr>
        <w:tabs>
          <w:tab w:val="left" w:pos="630"/>
        </w:tabs>
        <w:ind w:left="720" w:hanging="360"/>
        <w:rPr>
          <w:color w:val="0D0D0D" w:themeColor="text1" w:themeTint="F2"/>
          <w:sz w:val="24"/>
          <w:szCs w:val="24"/>
        </w:rPr>
      </w:pPr>
    </w:p>
    <w:p w14:paraId="17136E2C" w14:textId="79B417AF" w:rsidR="00937579" w:rsidRPr="006A7FE3" w:rsidRDefault="000A17A7" w:rsidP="006A7FE3">
      <w:pPr>
        <w:tabs>
          <w:tab w:val="left" w:pos="630"/>
        </w:tabs>
        <w:ind w:left="720" w:hanging="360"/>
        <w:rPr>
          <w:sz w:val="24"/>
          <w:szCs w:val="24"/>
        </w:rPr>
      </w:pPr>
      <w:r w:rsidRPr="006A7FE3">
        <w:rPr>
          <w:color w:val="0D0D0D" w:themeColor="text1" w:themeTint="F2"/>
          <w:sz w:val="24"/>
          <w:szCs w:val="24"/>
        </w:rPr>
        <w:t>(ii) in an uncontested election of directors, any nominee who receives a greater number of votes “withheld” than votes</w:t>
      </w:r>
      <w:r w:rsidR="006712C5" w:rsidRPr="006A7FE3">
        <w:rPr>
          <w:sz w:val="24"/>
          <w:szCs w:val="24"/>
        </w:rPr>
        <w:t xml:space="preserve"> “for” will tender a resignation to the </w:t>
      </w:r>
      <w:r w:rsidR="001A0E47">
        <w:rPr>
          <w:sz w:val="24"/>
          <w:szCs w:val="24"/>
        </w:rPr>
        <w:t>Chair</w:t>
      </w:r>
      <w:r w:rsidR="006712C5" w:rsidRPr="006A7FE3">
        <w:rPr>
          <w:sz w:val="24"/>
          <w:szCs w:val="24"/>
        </w:rPr>
        <w:t xml:space="preserve"> of the Board promptly following the annual meeting. The </w:t>
      </w:r>
      <w:r w:rsidR="00D2270F">
        <w:rPr>
          <w:sz w:val="24"/>
          <w:szCs w:val="24"/>
        </w:rPr>
        <w:t>GC</w:t>
      </w:r>
      <w:r w:rsidR="005B0941" w:rsidRPr="006A7FE3">
        <w:rPr>
          <w:sz w:val="24"/>
          <w:szCs w:val="24"/>
        </w:rPr>
        <w:t xml:space="preserve"> </w:t>
      </w:r>
      <w:r w:rsidR="006712C5" w:rsidRPr="006A7FE3">
        <w:rPr>
          <w:sz w:val="24"/>
          <w:szCs w:val="24"/>
        </w:rPr>
        <w:t>will consider the offer of resignation and, except in special circumstances, will recommend that the board accept the resignation. The Board will make its decision and announce it in a press release within 90 days following the annual meeting, including the reasons for rejecting the resignation, if applicable</w:t>
      </w:r>
      <w:r w:rsidR="00922BD3" w:rsidRPr="006A7FE3">
        <w:rPr>
          <w:sz w:val="24"/>
          <w:szCs w:val="24"/>
        </w:rPr>
        <w:t xml:space="preserve">; and, </w:t>
      </w:r>
    </w:p>
    <w:p w14:paraId="5F764D99" w14:textId="77777777" w:rsidR="00937579" w:rsidRPr="006A7FE3" w:rsidRDefault="00937579" w:rsidP="006A7FE3">
      <w:pPr>
        <w:tabs>
          <w:tab w:val="left" w:pos="630"/>
        </w:tabs>
        <w:ind w:left="720" w:hanging="360"/>
        <w:rPr>
          <w:sz w:val="24"/>
          <w:szCs w:val="24"/>
        </w:rPr>
      </w:pPr>
    </w:p>
    <w:p w14:paraId="588BC896" w14:textId="764757AA" w:rsidR="006712C5" w:rsidRPr="006A7FE3" w:rsidRDefault="00922BD3" w:rsidP="006A7FE3">
      <w:pPr>
        <w:tabs>
          <w:tab w:val="left" w:pos="630"/>
        </w:tabs>
        <w:ind w:left="720" w:hanging="360"/>
        <w:rPr>
          <w:sz w:val="24"/>
          <w:szCs w:val="24"/>
        </w:rPr>
      </w:pPr>
      <w:r w:rsidRPr="006A7FE3">
        <w:rPr>
          <w:sz w:val="24"/>
          <w:szCs w:val="24"/>
        </w:rPr>
        <w:t xml:space="preserve">(iii) a </w:t>
      </w:r>
      <w:r w:rsidR="005A451A" w:rsidRPr="006A7FE3">
        <w:rPr>
          <w:sz w:val="24"/>
          <w:szCs w:val="24"/>
        </w:rPr>
        <w:t>D</w:t>
      </w:r>
      <w:r w:rsidRPr="006A7FE3">
        <w:rPr>
          <w:sz w:val="24"/>
          <w:szCs w:val="24"/>
        </w:rPr>
        <w:t xml:space="preserve">irector who </w:t>
      </w:r>
      <w:r w:rsidR="008C4273" w:rsidRPr="006A7FE3">
        <w:rPr>
          <w:sz w:val="24"/>
          <w:szCs w:val="24"/>
        </w:rPr>
        <w:t xml:space="preserve">displays a change in the exercise of </w:t>
      </w:r>
      <w:r w:rsidR="00D33823">
        <w:rPr>
          <w:sz w:val="24"/>
          <w:szCs w:val="24"/>
        </w:rPr>
        <w:t>their</w:t>
      </w:r>
      <w:r w:rsidR="008C4273" w:rsidRPr="006A7FE3">
        <w:rPr>
          <w:sz w:val="24"/>
          <w:szCs w:val="24"/>
        </w:rPr>
        <w:t xml:space="preserve"> powers and in the discharge of duties that, in the opinion of at least 75 percent of the </w:t>
      </w:r>
      <w:r w:rsidR="005A451A" w:rsidRPr="006A7FE3">
        <w:rPr>
          <w:sz w:val="24"/>
          <w:szCs w:val="24"/>
        </w:rPr>
        <w:t>D</w:t>
      </w:r>
      <w:r w:rsidR="008C4273" w:rsidRPr="006A7FE3">
        <w:rPr>
          <w:sz w:val="24"/>
          <w:szCs w:val="24"/>
        </w:rPr>
        <w:t xml:space="preserve">irectors, is incompatible with the duty of care </w:t>
      </w:r>
      <w:r w:rsidR="00AD2AE7" w:rsidRPr="006A7FE3">
        <w:rPr>
          <w:sz w:val="24"/>
          <w:szCs w:val="24"/>
        </w:rPr>
        <w:t xml:space="preserve">and loyalty </w:t>
      </w:r>
      <w:r w:rsidRPr="006A7FE3">
        <w:rPr>
          <w:sz w:val="24"/>
          <w:szCs w:val="24"/>
        </w:rPr>
        <w:t xml:space="preserve">the </w:t>
      </w:r>
      <w:r w:rsidR="005A451A" w:rsidRPr="006A7FE3">
        <w:rPr>
          <w:sz w:val="24"/>
          <w:szCs w:val="24"/>
        </w:rPr>
        <w:t>D</w:t>
      </w:r>
      <w:r w:rsidR="008C4273" w:rsidRPr="006A7FE3">
        <w:rPr>
          <w:sz w:val="24"/>
          <w:szCs w:val="24"/>
        </w:rPr>
        <w:t xml:space="preserve">irector </w:t>
      </w:r>
      <w:r w:rsidRPr="006A7FE3">
        <w:rPr>
          <w:sz w:val="24"/>
          <w:szCs w:val="24"/>
        </w:rPr>
        <w:t xml:space="preserve">owes the Company under applicable corporate law, shall </w:t>
      </w:r>
      <w:r w:rsidR="000A17A7" w:rsidRPr="006A7FE3">
        <w:rPr>
          <w:color w:val="0D0D0D" w:themeColor="text1" w:themeTint="F2"/>
          <w:sz w:val="24"/>
          <w:szCs w:val="24"/>
        </w:rPr>
        <w:t xml:space="preserve">be expected to offer forthwith a letter of resignation to the </w:t>
      </w:r>
      <w:r w:rsidR="001A0E47">
        <w:rPr>
          <w:color w:val="0D0D0D" w:themeColor="text1" w:themeTint="F2"/>
          <w:sz w:val="24"/>
          <w:szCs w:val="24"/>
        </w:rPr>
        <w:t>Chair</w:t>
      </w:r>
      <w:r w:rsidR="000A17A7" w:rsidRPr="006A7FE3">
        <w:rPr>
          <w:color w:val="0D0D0D" w:themeColor="text1" w:themeTint="F2"/>
          <w:sz w:val="24"/>
          <w:szCs w:val="24"/>
        </w:rPr>
        <w:t xml:space="preserve"> of the Board for consideration. The </w:t>
      </w:r>
      <w:r w:rsidR="00D2270F">
        <w:rPr>
          <w:color w:val="0D0D0D" w:themeColor="text1" w:themeTint="F2"/>
          <w:sz w:val="24"/>
          <w:szCs w:val="24"/>
        </w:rPr>
        <w:t>GC</w:t>
      </w:r>
      <w:r w:rsidR="005B0941" w:rsidRPr="006A7FE3">
        <w:rPr>
          <w:color w:val="0D0D0D" w:themeColor="text1" w:themeTint="F2"/>
          <w:sz w:val="24"/>
          <w:szCs w:val="24"/>
        </w:rPr>
        <w:t xml:space="preserve"> </w:t>
      </w:r>
      <w:r w:rsidR="000A17A7" w:rsidRPr="006A7FE3">
        <w:rPr>
          <w:color w:val="0D0D0D" w:themeColor="text1" w:themeTint="F2"/>
          <w:sz w:val="24"/>
          <w:szCs w:val="24"/>
        </w:rPr>
        <w:t xml:space="preserve">will consider whether to recommend that the </w:t>
      </w:r>
      <w:r w:rsidR="001A0E47">
        <w:rPr>
          <w:color w:val="0D0D0D" w:themeColor="text1" w:themeTint="F2"/>
          <w:sz w:val="24"/>
          <w:szCs w:val="24"/>
        </w:rPr>
        <w:t>Chair</w:t>
      </w:r>
      <w:r w:rsidR="000A17A7" w:rsidRPr="006A7FE3">
        <w:rPr>
          <w:color w:val="0D0D0D" w:themeColor="text1" w:themeTint="F2"/>
          <w:sz w:val="24"/>
          <w:szCs w:val="24"/>
        </w:rPr>
        <w:t xml:space="preserve"> accept or reject the resignation.</w:t>
      </w:r>
      <w:r w:rsidRPr="006A7FE3">
        <w:rPr>
          <w:color w:val="FF0000"/>
          <w:sz w:val="24"/>
          <w:szCs w:val="24"/>
          <w:u w:val="single"/>
        </w:rPr>
        <w:t xml:space="preserve">  </w:t>
      </w:r>
    </w:p>
    <w:p w14:paraId="059B12D0" w14:textId="77777777" w:rsidR="007B2B3C" w:rsidRPr="006A7FE3" w:rsidRDefault="007B2B3C" w:rsidP="006A7FE3">
      <w:pPr>
        <w:tabs>
          <w:tab w:val="left" w:pos="630"/>
        </w:tabs>
        <w:ind w:left="720" w:hanging="360"/>
        <w:rPr>
          <w:sz w:val="24"/>
          <w:szCs w:val="24"/>
        </w:rPr>
      </w:pPr>
    </w:p>
    <w:p w14:paraId="292D73C1" w14:textId="77777777" w:rsidR="006A7FE3" w:rsidRDefault="006A7FE3">
      <w:pPr>
        <w:rPr>
          <w:sz w:val="24"/>
        </w:rPr>
      </w:pPr>
      <w:r>
        <w:rPr>
          <w:sz w:val="24"/>
        </w:rPr>
        <w:br w:type="page"/>
      </w:r>
    </w:p>
    <w:p w14:paraId="4FBE83CF" w14:textId="77777777" w:rsidR="00767C3C" w:rsidRPr="006A7FE3" w:rsidRDefault="00532C4C" w:rsidP="006A7FE3">
      <w:pPr>
        <w:tabs>
          <w:tab w:val="num" w:pos="360"/>
        </w:tabs>
        <w:ind w:left="360" w:hanging="360"/>
        <w:rPr>
          <w:sz w:val="24"/>
        </w:rPr>
      </w:pPr>
      <w:r w:rsidRPr="006A7FE3">
        <w:rPr>
          <w:sz w:val="24"/>
        </w:rPr>
        <w:lastRenderedPageBreak/>
        <w:t>3.</w:t>
      </w:r>
      <w:r w:rsidR="00B42D06" w:rsidRPr="006A7FE3">
        <w:rPr>
          <w:sz w:val="24"/>
        </w:rPr>
        <w:tab/>
      </w:r>
      <w:r w:rsidRPr="00210A1C">
        <w:rPr>
          <w:b/>
          <w:smallCaps/>
          <w:sz w:val="24"/>
        </w:rPr>
        <w:t>Meetings of the Board</w:t>
      </w:r>
    </w:p>
    <w:p w14:paraId="5AD38E17" w14:textId="77777777" w:rsidR="00767C3C" w:rsidRPr="006A7FE3" w:rsidRDefault="00767C3C" w:rsidP="006A7FE3">
      <w:pPr>
        <w:tabs>
          <w:tab w:val="num" w:pos="360"/>
        </w:tabs>
        <w:ind w:left="360" w:hanging="360"/>
        <w:rPr>
          <w:sz w:val="24"/>
        </w:rPr>
      </w:pPr>
    </w:p>
    <w:p w14:paraId="00FEE5CC" w14:textId="77777777" w:rsidR="00767C3C" w:rsidRPr="006A7FE3" w:rsidRDefault="00767C3C" w:rsidP="006A7FE3">
      <w:pPr>
        <w:tabs>
          <w:tab w:val="num" w:pos="360"/>
        </w:tabs>
        <w:ind w:left="360" w:hanging="360"/>
        <w:rPr>
          <w:b/>
          <w:sz w:val="24"/>
        </w:rPr>
      </w:pPr>
      <w:r w:rsidRPr="006A7FE3">
        <w:rPr>
          <w:sz w:val="24"/>
        </w:rPr>
        <w:t>(a)</w:t>
      </w:r>
      <w:r w:rsidRPr="006A7FE3">
        <w:rPr>
          <w:sz w:val="24"/>
        </w:rPr>
        <w:tab/>
      </w:r>
      <w:r w:rsidRPr="006A7FE3">
        <w:rPr>
          <w:b/>
          <w:sz w:val="24"/>
        </w:rPr>
        <w:t>Board Agenda</w:t>
      </w:r>
    </w:p>
    <w:p w14:paraId="4DC263A1" w14:textId="77777777" w:rsidR="00767C3C" w:rsidRPr="006A7FE3" w:rsidRDefault="00767C3C" w:rsidP="006A7FE3">
      <w:pPr>
        <w:tabs>
          <w:tab w:val="num" w:pos="360"/>
        </w:tabs>
        <w:ind w:left="360" w:hanging="360"/>
        <w:rPr>
          <w:b/>
          <w:sz w:val="24"/>
        </w:rPr>
      </w:pPr>
    </w:p>
    <w:p w14:paraId="3574EAE3" w14:textId="74046C32" w:rsidR="00767C3C" w:rsidRPr="006A7FE3" w:rsidRDefault="00767C3C" w:rsidP="006A7FE3">
      <w:pPr>
        <w:tabs>
          <w:tab w:val="num" w:pos="360"/>
        </w:tabs>
        <w:ind w:left="360" w:hanging="360"/>
        <w:rPr>
          <w:sz w:val="24"/>
        </w:rPr>
      </w:pPr>
      <w:r w:rsidRPr="006A7FE3">
        <w:rPr>
          <w:sz w:val="24"/>
        </w:rPr>
        <w:tab/>
        <w:t xml:space="preserve">The </w:t>
      </w:r>
      <w:r w:rsidR="001A0E47">
        <w:rPr>
          <w:sz w:val="24"/>
        </w:rPr>
        <w:t>Chair</w:t>
      </w:r>
      <w:r w:rsidRPr="006A7FE3">
        <w:rPr>
          <w:sz w:val="24"/>
        </w:rPr>
        <w:t xml:space="preserve"> of the Board, in consultation </w:t>
      </w:r>
      <w:r w:rsidR="00A64677" w:rsidRPr="006A7FE3">
        <w:rPr>
          <w:sz w:val="24"/>
        </w:rPr>
        <w:t>with Lead Director</w:t>
      </w:r>
      <w:r w:rsidR="00136E32">
        <w:rPr>
          <w:sz w:val="24"/>
        </w:rPr>
        <w:t xml:space="preserve"> (where applicable)</w:t>
      </w:r>
      <w:r w:rsidR="00A64677" w:rsidRPr="006A7FE3">
        <w:rPr>
          <w:sz w:val="24"/>
        </w:rPr>
        <w:t xml:space="preserve"> and </w:t>
      </w:r>
      <w:r w:rsidRPr="006A7FE3">
        <w:rPr>
          <w:sz w:val="24"/>
        </w:rPr>
        <w:t xml:space="preserve">with the appropriate members of Management, develops the agenda for Board Meetings.  </w:t>
      </w:r>
    </w:p>
    <w:p w14:paraId="6163CBC6" w14:textId="77777777" w:rsidR="00767C3C" w:rsidRPr="006A7FE3" w:rsidRDefault="00767C3C" w:rsidP="006A7FE3">
      <w:pPr>
        <w:tabs>
          <w:tab w:val="num" w:pos="360"/>
        </w:tabs>
        <w:ind w:left="360" w:hanging="360"/>
        <w:rPr>
          <w:sz w:val="24"/>
        </w:rPr>
      </w:pPr>
    </w:p>
    <w:p w14:paraId="4C8D4571" w14:textId="77777777" w:rsidR="00767C3C" w:rsidRPr="006A7FE3" w:rsidRDefault="00767C3C" w:rsidP="006A7FE3">
      <w:pPr>
        <w:tabs>
          <w:tab w:val="num" w:pos="360"/>
        </w:tabs>
        <w:ind w:left="360" w:hanging="360"/>
        <w:rPr>
          <w:b/>
          <w:sz w:val="24"/>
        </w:rPr>
      </w:pPr>
      <w:r w:rsidRPr="006A7FE3">
        <w:rPr>
          <w:sz w:val="24"/>
        </w:rPr>
        <w:t>(b)</w:t>
      </w:r>
      <w:r w:rsidRPr="006A7FE3">
        <w:rPr>
          <w:sz w:val="24"/>
        </w:rPr>
        <w:tab/>
      </w:r>
      <w:r w:rsidRPr="006A7FE3">
        <w:rPr>
          <w:b/>
          <w:sz w:val="24"/>
        </w:rPr>
        <w:t>Board Material Distribution</w:t>
      </w:r>
    </w:p>
    <w:p w14:paraId="62ADEA13" w14:textId="77777777" w:rsidR="00767C3C" w:rsidRPr="006A7FE3" w:rsidRDefault="00767C3C" w:rsidP="006A7FE3">
      <w:pPr>
        <w:tabs>
          <w:tab w:val="num" w:pos="360"/>
        </w:tabs>
        <w:ind w:left="360" w:hanging="360"/>
        <w:rPr>
          <w:b/>
          <w:sz w:val="24"/>
        </w:rPr>
      </w:pPr>
    </w:p>
    <w:p w14:paraId="44F9B591" w14:textId="77777777" w:rsidR="00767C3C" w:rsidRPr="006A7FE3" w:rsidRDefault="00767C3C" w:rsidP="006A7FE3">
      <w:pPr>
        <w:tabs>
          <w:tab w:val="num" w:pos="360"/>
        </w:tabs>
        <w:ind w:left="360" w:hanging="360"/>
        <w:rPr>
          <w:sz w:val="24"/>
        </w:rPr>
      </w:pPr>
      <w:r w:rsidRPr="006A7FE3">
        <w:rPr>
          <w:sz w:val="24"/>
        </w:rPr>
        <w:tab/>
        <w:t xml:space="preserve">Information and materials that are important to the Board's understanding of the agenda items and enable the Board's stewardship responsibilities shall be distributed in advance of every meeting of the Board.  Management of the Company will deliver information on the business, </w:t>
      </w:r>
      <w:proofErr w:type="gramStart"/>
      <w:r w:rsidRPr="006A7FE3">
        <w:rPr>
          <w:sz w:val="24"/>
        </w:rPr>
        <w:t>operations</w:t>
      </w:r>
      <w:proofErr w:type="gramEnd"/>
      <w:r w:rsidRPr="006A7FE3">
        <w:rPr>
          <w:sz w:val="24"/>
        </w:rPr>
        <w:t xml:space="preserve"> and finances of the Company to the Board on a monthly basis and on an as-required basis.</w:t>
      </w:r>
      <w:r w:rsidR="00AD4E6F" w:rsidRPr="006A7FE3">
        <w:rPr>
          <w:sz w:val="24"/>
        </w:rPr>
        <w:t xml:space="preserve"> Minutes of all committees of the Board shall be circulated to all directors once the minutes have been approved.</w:t>
      </w:r>
    </w:p>
    <w:p w14:paraId="3AB74D46" w14:textId="77777777" w:rsidR="00767C3C" w:rsidRPr="006A7FE3" w:rsidRDefault="00767C3C" w:rsidP="006A7FE3">
      <w:pPr>
        <w:tabs>
          <w:tab w:val="num" w:pos="360"/>
        </w:tabs>
        <w:ind w:left="360" w:hanging="360"/>
        <w:rPr>
          <w:sz w:val="24"/>
        </w:rPr>
      </w:pPr>
    </w:p>
    <w:p w14:paraId="251C48DA" w14:textId="77777777" w:rsidR="00767C3C" w:rsidRPr="006A7FE3" w:rsidRDefault="00767C3C" w:rsidP="006A7FE3">
      <w:pPr>
        <w:tabs>
          <w:tab w:val="num" w:pos="360"/>
        </w:tabs>
        <w:ind w:left="360" w:hanging="360"/>
        <w:rPr>
          <w:sz w:val="24"/>
        </w:rPr>
      </w:pPr>
      <w:r w:rsidRPr="006A7FE3">
        <w:rPr>
          <w:sz w:val="24"/>
        </w:rPr>
        <w:t>(c)</w:t>
      </w:r>
      <w:r w:rsidRPr="006A7FE3">
        <w:rPr>
          <w:sz w:val="24"/>
        </w:rPr>
        <w:tab/>
      </w:r>
      <w:r w:rsidRPr="006A7FE3">
        <w:rPr>
          <w:b/>
          <w:sz w:val="24"/>
        </w:rPr>
        <w:t>Board Meeting Frequency and Schedule</w:t>
      </w:r>
    </w:p>
    <w:p w14:paraId="4923A58B" w14:textId="77777777" w:rsidR="00767C3C" w:rsidRPr="006A7FE3" w:rsidRDefault="00767C3C" w:rsidP="006A7FE3">
      <w:pPr>
        <w:tabs>
          <w:tab w:val="num" w:pos="360"/>
        </w:tabs>
        <w:ind w:left="360" w:hanging="360"/>
        <w:rPr>
          <w:sz w:val="24"/>
        </w:rPr>
      </w:pPr>
    </w:p>
    <w:p w14:paraId="779290DF" w14:textId="68B7A7C8" w:rsidR="00767C3C" w:rsidRPr="006A7FE3" w:rsidRDefault="00767C3C" w:rsidP="006A7FE3">
      <w:pPr>
        <w:tabs>
          <w:tab w:val="num" w:pos="360"/>
        </w:tabs>
        <w:ind w:left="360" w:hanging="360"/>
        <w:rPr>
          <w:sz w:val="24"/>
        </w:rPr>
      </w:pPr>
      <w:r w:rsidRPr="006A7FE3">
        <w:rPr>
          <w:sz w:val="24"/>
        </w:rPr>
        <w:tab/>
        <w:t xml:space="preserve">A minimum of five regularly scheduled Board meetings shall be held each year.  Additional meetings may be held when required.  The </w:t>
      </w:r>
      <w:r w:rsidR="001A0E47">
        <w:rPr>
          <w:sz w:val="24"/>
        </w:rPr>
        <w:t>Chair</w:t>
      </w:r>
      <w:r w:rsidRPr="006A7FE3">
        <w:rPr>
          <w:sz w:val="24"/>
        </w:rPr>
        <w:t xml:space="preserve"> of the Board, in consultation with the Directors and Management, will set the frequency and length of Board meetings.  Board members may participate in meetings by means of telephone conference calls or similar communications equipment.</w:t>
      </w:r>
    </w:p>
    <w:p w14:paraId="4CCCB0E0" w14:textId="77777777" w:rsidR="00767C3C" w:rsidRPr="006A7FE3" w:rsidRDefault="00767C3C" w:rsidP="006A7FE3">
      <w:pPr>
        <w:tabs>
          <w:tab w:val="num" w:pos="360"/>
        </w:tabs>
        <w:ind w:left="360" w:hanging="360"/>
        <w:rPr>
          <w:sz w:val="24"/>
        </w:rPr>
      </w:pPr>
    </w:p>
    <w:p w14:paraId="63AA5093" w14:textId="77777777" w:rsidR="00767C3C" w:rsidRPr="006A7FE3" w:rsidRDefault="00767C3C" w:rsidP="006A7FE3">
      <w:pPr>
        <w:tabs>
          <w:tab w:val="num" w:pos="360"/>
        </w:tabs>
        <w:ind w:left="360" w:hanging="360"/>
        <w:rPr>
          <w:sz w:val="24"/>
        </w:rPr>
      </w:pPr>
      <w:r w:rsidRPr="006A7FE3">
        <w:rPr>
          <w:sz w:val="24"/>
        </w:rPr>
        <w:t>(d)</w:t>
      </w:r>
      <w:r w:rsidRPr="006A7FE3">
        <w:rPr>
          <w:sz w:val="24"/>
        </w:rPr>
        <w:tab/>
      </w:r>
      <w:r w:rsidRPr="006A7FE3">
        <w:rPr>
          <w:b/>
          <w:sz w:val="24"/>
        </w:rPr>
        <w:t xml:space="preserve">Management at Meetings and </w:t>
      </w:r>
      <w:r w:rsidRPr="006A7FE3">
        <w:rPr>
          <w:b/>
          <w:i/>
          <w:sz w:val="24"/>
        </w:rPr>
        <w:t>In-Camera</w:t>
      </w:r>
      <w:r w:rsidRPr="006A7FE3">
        <w:rPr>
          <w:b/>
          <w:sz w:val="24"/>
        </w:rPr>
        <w:t xml:space="preserve"> Meetings</w:t>
      </w:r>
    </w:p>
    <w:p w14:paraId="17E1F105" w14:textId="77777777" w:rsidR="00767C3C" w:rsidRPr="006A7FE3" w:rsidRDefault="00767C3C" w:rsidP="006A7FE3">
      <w:pPr>
        <w:tabs>
          <w:tab w:val="num" w:pos="360"/>
        </w:tabs>
        <w:ind w:left="360" w:hanging="360"/>
        <w:rPr>
          <w:sz w:val="24"/>
        </w:rPr>
      </w:pPr>
    </w:p>
    <w:p w14:paraId="51E80995" w14:textId="77777777" w:rsidR="00767C3C" w:rsidRPr="006A7FE3" w:rsidRDefault="00767C3C" w:rsidP="006A7FE3">
      <w:pPr>
        <w:tabs>
          <w:tab w:val="num" w:pos="360"/>
        </w:tabs>
        <w:ind w:left="360" w:hanging="360"/>
        <w:rPr>
          <w:sz w:val="24"/>
        </w:rPr>
      </w:pPr>
      <w:r w:rsidRPr="006A7FE3">
        <w:rPr>
          <w:sz w:val="24"/>
        </w:rPr>
        <w:tab/>
        <w:t xml:space="preserve">Management participates in meetings and makes presentations to allow Directors to gain additional understanding and insight into the Company's businesses, and to assist the Directors in evaluating the competencies of Management.  However, every meeting of the Board shall be followed by an </w:t>
      </w:r>
      <w:r w:rsidRPr="006A7FE3">
        <w:rPr>
          <w:i/>
          <w:sz w:val="24"/>
        </w:rPr>
        <w:t>in-camera</w:t>
      </w:r>
      <w:r w:rsidRPr="006A7FE3">
        <w:rPr>
          <w:sz w:val="24"/>
        </w:rPr>
        <w:t xml:space="preserve"> session at which no executive Directors</w:t>
      </w:r>
      <w:r w:rsidR="00B00EFE" w:rsidRPr="006A7FE3">
        <w:rPr>
          <w:sz w:val="24"/>
        </w:rPr>
        <w:t>, non-independent members of the Board,</w:t>
      </w:r>
      <w:r w:rsidRPr="006A7FE3">
        <w:rPr>
          <w:sz w:val="24"/>
        </w:rPr>
        <w:t xml:space="preserve"> or other members of Management are present, to ensure free and open discussion and communication among the non-executive</w:t>
      </w:r>
      <w:r w:rsidR="00677909" w:rsidRPr="006A7FE3">
        <w:rPr>
          <w:sz w:val="24"/>
        </w:rPr>
        <w:t>/independent</w:t>
      </w:r>
      <w:r w:rsidRPr="006A7FE3">
        <w:rPr>
          <w:sz w:val="24"/>
        </w:rPr>
        <w:t xml:space="preserve"> Directors.</w:t>
      </w:r>
      <w:r w:rsidR="00A64677" w:rsidRPr="006A7FE3">
        <w:rPr>
          <w:sz w:val="24"/>
        </w:rPr>
        <w:t xml:space="preserve">  </w:t>
      </w:r>
    </w:p>
    <w:p w14:paraId="4DC47EE2" w14:textId="77777777" w:rsidR="00767C3C" w:rsidRPr="006A7FE3" w:rsidRDefault="00767C3C" w:rsidP="006A7FE3">
      <w:pPr>
        <w:tabs>
          <w:tab w:val="num" w:pos="360"/>
        </w:tabs>
        <w:ind w:left="360" w:hanging="360"/>
        <w:rPr>
          <w:sz w:val="24"/>
        </w:rPr>
      </w:pPr>
    </w:p>
    <w:p w14:paraId="06447135" w14:textId="77777777" w:rsidR="00767C3C" w:rsidRPr="006A7FE3" w:rsidRDefault="00532C4C" w:rsidP="006A7FE3">
      <w:pPr>
        <w:tabs>
          <w:tab w:val="num" w:pos="360"/>
        </w:tabs>
        <w:ind w:left="360" w:hanging="360"/>
        <w:rPr>
          <w:sz w:val="24"/>
        </w:rPr>
      </w:pPr>
      <w:r w:rsidRPr="006A7FE3">
        <w:rPr>
          <w:b/>
          <w:sz w:val="24"/>
        </w:rPr>
        <w:t>4.</w:t>
      </w:r>
      <w:r w:rsidR="00B42D06" w:rsidRPr="006A7FE3">
        <w:rPr>
          <w:b/>
          <w:sz w:val="24"/>
        </w:rPr>
        <w:tab/>
      </w:r>
      <w:r w:rsidRPr="00210A1C">
        <w:rPr>
          <w:b/>
          <w:smallCaps/>
          <w:sz w:val="24"/>
        </w:rPr>
        <w:t>Duties and Responsibilities of the Board</w:t>
      </w:r>
    </w:p>
    <w:p w14:paraId="0AB7AE36" w14:textId="77777777" w:rsidR="00767C3C" w:rsidRPr="006A7FE3" w:rsidRDefault="00767C3C" w:rsidP="006A7FE3">
      <w:pPr>
        <w:tabs>
          <w:tab w:val="num" w:pos="360"/>
        </w:tabs>
        <w:ind w:left="360" w:hanging="360"/>
        <w:rPr>
          <w:sz w:val="24"/>
        </w:rPr>
      </w:pPr>
    </w:p>
    <w:p w14:paraId="43A30AAF" w14:textId="77777777" w:rsidR="00767C3C" w:rsidRPr="006A7FE3" w:rsidRDefault="00767C3C" w:rsidP="006A7FE3">
      <w:pPr>
        <w:tabs>
          <w:tab w:val="num" w:pos="360"/>
        </w:tabs>
        <w:ind w:left="360" w:hanging="360"/>
        <w:rPr>
          <w:sz w:val="24"/>
        </w:rPr>
      </w:pPr>
      <w:r w:rsidRPr="006A7FE3">
        <w:rPr>
          <w:sz w:val="24"/>
        </w:rPr>
        <w:tab/>
        <w:t xml:space="preserve">In addition to its statutory responsibilities, the Board of Directors has the following duties and responsibilities, which it may choose to delegate to a </w:t>
      </w:r>
      <w:r w:rsidR="00FC73C0" w:rsidRPr="006A7FE3">
        <w:rPr>
          <w:sz w:val="24"/>
        </w:rPr>
        <w:t>c</w:t>
      </w:r>
      <w:r w:rsidRPr="006A7FE3">
        <w:rPr>
          <w:sz w:val="24"/>
        </w:rPr>
        <w:t>ommittee</w:t>
      </w:r>
      <w:r w:rsidR="00FC73C0" w:rsidRPr="006A7FE3">
        <w:rPr>
          <w:sz w:val="24"/>
        </w:rPr>
        <w:t xml:space="preserve"> of its choosing</w:t>
      </w:r>
      <w:r w:rsidRPr="006A7FE3">
        <w:rPr>
          <w:sz w:val="24"/>
        </w:rPr>
        <w:t>:</w:t>
      </w:r>
    </w:p>
    <w:p w14:paraId="60DDB6D6" w14:textId="77777777" w:rsidR="00767C3C" w:rsidRPr="006A7FE3" w:rsidRDefault="00767C3C" w:rsidP="006A7FE3">
      <w:pPr>
        <w:tabs>
          <w:tab w:val="num" w:pos="360"/>
        </w:tabs>
        <w:ind w:left="360" w:hanging="360"/>
        <w:rPr>
          <w:sz w:val="24"/>
        </w:rPr>
      </w:pPr>
    </w:p>
    <w:p w14:paraId="34BC12B9" w14:textId="77777777" w:rsidR="00767C3C" w:rsidRPr="006A7FE3" w:rsidRDefault="00AD6676" w:rsidP="006A7FE3">
      <w:pPr>
        <w:numPr>
          <w:ilvl w:val="0"/>
          <w:numId w:val="3"/>
        </w:numPr>
        <w:tabs>
          <w:tab w:val="clear" w:pos="720"/>
        </w:tabs>
        <w:ind w:hanging="360"/>
        <w:rPr>
          <w:sz w:val="24"/>
        </w:rPr>
      </w:pPr>
      <w:r w:rsidRPr="006A7FE3">
        <w:rPr>
          <w:sz w:val="24"/>
        </w:rPr>
        <w:t>A</w:t>
      </w:r>
      <w:r w:rsidR="00767C3C" w:rsidRPr="006A7FE3">
        <w:rPr>
          <w:sz w:val="24"/>
        </w:rPr>
        <w:t>dopti</w:t>
      </w:r>
      <w:r w:rsidR="00AD4E6F" w:rsidRPr="006A7FE3">
        <w:rPr>
          <w:sz w:val="24"/>
        </w:rPr>
        <w:t>ng</w:t>
      </w:r>
      <w:r w:rsidR="00767C3C" w:rsidRPr="006A7FE3">
        <w:rPr>
          <w:sz w:val="24"/>
        </w:rPr>
        <w:t xml:space="preserve"> a strategic planning process, and thereafter reviewing and approving the overall business strategy for the Company developed at first by </w:t>
      </w:r>
      <w:proofErr w:type="gramStart"/>
      <w:r w:rsidR="00767C3C" w:rsidRPr="006A7FE3">
        <w:rPr>
          <w:sz w:val="24"/>
        </w:rPr>
        <w:t>Management;</w:t>
      </w:r>
      <w:proofErr w:type="gramEnd"/>
    </w:p>
    <w:p w14:paraId="2E271B06" w14:textId="77777777" w:rsidR="00767C3C" w:rsidRPr="006A7FE3" w:rsidRDefault="00AD4E6F" w:rsidP="006A7FE3">
      <w:pPr>
        <w:numPr>
          <w:ilvl w:val="0"/>
          <w:numId w:val="3"/>
        </w:numPr>
        <w:tabs>
          <w:tab w:val="clear" w:pos="720"/>
        </w:tabs>
        <w:ind w:hanging="360"/>
        <w:rPr>
          <w:sz w:val="24"/>
        </w:rPr>
      </w:pPr>
      <w:r w:rsidRPr="006A7FE3">
        <w:rPr>
          <w:sz w:val="24"/>
        </w:rPr>
        <w:t>Identifying</w:t>
      </w:r>
      <w:r w:rsidR="00767C3C" w:rsidRPr="006A7FE3">
        <w:rPr>
          <w:sz w:val="24"/>
        </w:rPr>
        <w:t xml:space="preserve"> the principal risks of the Company's business and ensuring the implementation of appropriate systems to manage these </w:t>
      </w:r>
      <w:proofErr w:type="gramStart"/>
      <w:r w:rsidR="00767C3C" w:rsidRPr="006A7FE3">
        <w:rPr>
          <w:sz w:val="24"/>
        </w:rPr>
        <w:t>risks;</w:t>
      </w:r>
      <w:proofErr w:type="gramEnd"/>
    </w:p>
    <w:p w14:paraId="2D448A86" w14:textId="29FAFE69" w:rsidR="00767C3C" w:rsidRPr="006A7FE3" w:rsidRDefault="00AD4E6F" w:rsidP="006A7FE3">
      <w:pPr>
        <w:numPr>
          <w:ilvl w:val="0"/>
          <w:numId w:val="3"/>
        </w:numPr>
        <w:tabs>
          <w:tab w:val="clear" w:pos="720"/>
        </w:tabs>
        <w:ind w:hanging="360"/>
        <w:rPr>
          <w:sz w:val="24"/>
        </w:rPr>
      </w:pPr>
      <w:r w:rsidRPr="006A7FE3">
        <w:rPr>
          <w:sz w:val="24"/>
        </w:rPr>
        <w:lastRenderedPageBreak/>
        <w:t>A</w:t>
      </w:r>
      <w:r w:rsidR="00767C3C" w:rsidRPr="006A7FE3">
        <w:rPr>
          <w:sz w:val="24"/>
        </w:rPr>
        <w:t xml:space="preserve">ppointing the Company's President and Chief Executive Officer, developing </w:t>
      </w:r>
      <w:r w:rsidR="00D33823">
        <w:rPr>
          <w:sz w:val="24"/>
        </w:rPr>
        <w:t xml:space="preserve">their </w:t>
      </w:r>
      <w:r w:rsidR="00767C3C" w:rsidRPr="006A7FE3">
        <w:rPr>
          <w:sz w:val="24"/>
        </w:rPr>
        <w:t xml:space="preserve">position description and ensuring succession </w:t>
      </w:r>
      <w:proofErr w:type="gramStart"/>
      <w:r w:rsidR="00767C3C" w:rsidRPr="006A7FE3">
        <w:rPr>
          <w:sz w:val="24"/>
        </w:rPr>
        <w:t>preparedness;</w:t>
      </w:r>
      <w:proofErr w:type="gramEnd"/>
    </w:p>
    <w:p w14:paraId="39830C40" w14:textId="77777777" w:rsidR="00767C3C" w:rsidRPr="006A7FE3" w:rsidRDefault="00AD4E6F" w:rsidP="006A7FE3">
      <w:pPr>
        <w:numPr>
          <w:ilvl w:val="0"/>
          <w:numId w:val="3"/>
        </w:numPr>
        <w:tabs>
          <w:tab w:val="clear" w:pos="720"/>
        </w:tabs>
        <w:ind w:hanging="360"/>
        <w:rPr>
          <w:sz w:val="24"/>
        </w:rPr>
      </w:pPr>
      <w:r w:rsidRPr="006A7FE3">
        <w:rPr>
          <w:sz w:val="24"/>
        </w:rPr>
        <w:t>R</w:t>
      </w:r>
      <w:r w:rsidR="00767C3C" w:rsidRPr="006A7FE3">
        <w:rPr>
          <w:sz w:val="24"/>
        </w:rPr>
        <w:t>eview</w:t>
      </w:r>
      <w:r w:rsidRPr="006A7FE3">
        <w:rPr>
          <w:sz w:val="24"/>
        </w:rPr>
        <w:t>ing</w:t>
      </w:r>
      <w:r w:rsidR="00767C3C" w:rsidRPr="006A7FE3">
        <w:rPr>
          <w:sz w:val="24"/>
        </w:rPr>
        <w:t xml:space="preserve"> and approv</w:t>
      </w:r>
      <w:r w:rsidRPr="006A7FE3">
        <w:rPr>
          <w:sz w:val="24"/>
        </w:rPr>
        <w:t>ing</w:t>
      </w:r>
      <w:r w:rsidR="00976824" w:rsidRPr="006A7FE3">
        <w:rPr>
          <w:sz w:val="24"/>
        </w:rPr>
        <w:t xml:space="preserve"> at least on an annual basis</w:t>
      </w:r>
      <w:r w:rsidR="00767C3C" w:rsidRPr="006A7FE3">
        <w:rPr>
          <w:sz w:val="24"/>
        </w:rPr>
        <w:t xml:space="preserve"> the corporate objectives which the Chief Executive Officer shall be responsible for </w:t>
      </w:r>
      <w:proofErr w:type="gramStart"/>
      <w:r w:rsidR="00767C3C" w:rsidRPr="006A7FE3">
        <w:rPr>
          <w:sz w:val="24"/>
        </w:rPr>
        <w:t>meeting;</w:t>
      </w:r>
      <w:proofErr w:type="gramEnd"/>
    </w:p>
    <w:p w14:paraId="7379B75B" w14:textId="77777777" w:rsidR="00767C3C" w:rsidRPr="006A7FE3" w:rsidRDefault="00AD4E6F" w:rsidP="006A7FE3">
      <w:pPr>
        <w:numPr>
          <w:ilvl w:val="0"/>
          <w:numId w:val="3"/>
        </w:numPr>
        <w:tabs>
          <w:tab w:val="clear" w:pos="720"/>
        </w:tabs>
        <w:ind w:hanging="360"/>
        <w:rPr>
          <w:sz w:val="24"/>
        </w:rPr>
      </w:pPr>
      <w:r w:rsidRPr="006A7FE3">
        <w:rPr>
          <w:sz w:val="24"/>
        </w:rPr>
        <w:t>E</w:t>
      </w:r>
      <w:r w:rsidR="00767C3C" w:rsidRPr="006A7FE3">
        <w:rPr>
          <w:sz w:val="24"/>
        </w:rPr>
        <w:t xml:space="preserve">nsuring that appropriate structures and procedures are in place so that the Board and its committees can function independently of </w:t>
      </w:r>
      <w:proofErr w:type="gramStart"/>
      <w:r w:rsidR="00767C3C" w:rsidRPr="006A7FE3">
        <w:rPr>
          <w:sz w:val="24"/>
        </w:rPr>
        <w:t>Management;</w:t>
      </w:r>
      <w:proofErr w:type="gramEnd"/>
    </w:p>
    <w:p w14:paraId="1F7C2289" w14:textId="77777777" w:rsidR="00767C3C" w:rsidRPr="006A7FE3" w:rsidRDefault="00AD4E6F" w:rsidP="006A7FE3">
      <w:pPr>
        <w:numPr>
          <w:ilvl w:val="0"/>
          <w:numId w:val="3"/>
        </w:numPr>
        <w:tabs>
          <w:tab w:val="clear" w:pos="720"/>
        </w:tabs>
        <w:ind w:hanging="360"/>
        <w:rPr>
          <w:sz w:val="24"/>
        </w:rPr>
      </w:pPr>
      <w:r w:rsidRPr="006A7FE3">
        <w:rPr>
          <w:sz w:val="24"/>
        </w:rPr>
        <w:t>P</w:t>
      </w:r>
      <w:r w:rsidR="00767C3C" w:rsidRPr="006A7FE3">
        <w:rPr>
          <w:sz w:val="24"/>
        </w:rPr>
        <w:t xml:space="preserve">roviding a source of advice and counsel to Management on critical and sensitive problems or </w:t>
      </w:r>
      <w:proofErr w:type="gramStart"/>
      <w:r w:rsidR="00767C3C" w:rsidRPr="006A7FE3">
        <w:rPr>
          <w:sz w:val="24"/>
        </w:rPr>
        <w:t>issues;</w:t>
      </w:r>
      <w:proofErr w:type="gramEnd"/>
    </w:p>
    <w:p w14:paraId="78459AA3" w14:textId="77777777" w:rsidR="00767C3C" w:rsidRPr="006A7FE3" w:rsidRDefault="00AD4E6F" w:rsidP="006A7FE3">
      <w:pPr>
        <w:numPr>
          <w:ilvl w:val="0"/>
          <w:numId w:val="3"/>
        </w:numPr>
        <w:tabs>
          <w:tab w:val="clear" w:pos="720"/>
        </w:tabs>
        <w:ind w:hanging="360"/>
        <w:rPr>
          <w:sz w:val="24"/>
        </w:rPr>
      </w:pPr>
      <w:r w:rsidRPr="006A7FE3">
        <w:rPr>
          <w:sz w:val="24"/>
        </w:rPr>
        <w:t>R</w:t>
      </w:r>
      <w:r w:rsidR="00767C3C" w:rsidRPr="006A7FE3">
        <w:rPr>
          <w:sz w:val="24"/>
        </w:rPr>
        <w:t xml:space="preserve">eviewing and approving key policy statements developed by Management on various issues such as ethics, compliance, communications, environment and safety, and public </w:t>
      </w:r>
      <w:proofErr w:type="gramStart"/>
      <w:r w:rsidR="00767C3C" w:rsidRPr="006A7FE3">
        <w:rPr>
          <w:sz w:val="24"/>
        </w:rPr>
        <w:t>disclosures;</w:t>
      </w:r>
      <w:proofErr w:type="gramEnd"/>
    </w:p>
    <w:p w14:paraId="214A5A40" w14:textId="77777777" w:rsidR="00767C3C" w:rsidRPr="006A7FE3" w:rsidRDefault="00AD4E6F" w:rsidP="006A7FE3">
      <w:pPr>
        <w:numPr>
          <w:ilvl w:val="0"/>
          <w:numId w:val="3"/>
        </w:numPr>
        <w:tabs>
          <w:tab w:val="clear" w:pos="720"/>
        </w:tabs>
        <w:ind w:hanging="360"/>
        <w:rPr>
          <w:sz w:val="24"/>
        </w:rPr>
      </w:pPr>
      <w:r w:rsidRPr="006A7FE3">
        <w:rPr>
          <w:sz w:val="24"/>
        </w:rPr>
        <w:t>E</w:t>
      </w:r>
      <w:r w:rsidR="00767C3C" w:rsidRPr="006A7FE3">
        <w:rPr>
          <w:sz w:val="24"/>
        </w:rPr>
        <w:t xml:space="preserve">nsuring that its expectations of Management are </w:t>
      </w:r>
      <w:proofErr w:type="gramStart"/>
      <w:r w:rsidR="00767C3C" w:rsidRPr="006A7FE3">
        <w:rPr>
          <w:sz w:val="24"/>
        </w:rPr>
        <w:t>understood,</w:t>
      </w:r>
      <w:proofErr w:type="gramEnd"/>
      <w:r w:rsidR="00767C3C" w:rsidRPr="006A7FE3">
        <w:rPr>
          <w:sz w:val="24"/>
        </w:rPr>
        <w:t xml:space="preserve"> that the appropriate matters come before the Board and that the Board is kept informed of shareholder perspectives;</w:t>
      </w:r>
    </w:p>
    <w:p w14:paraId="3C75069E" w14:textId="77777777" w:rsidR="00767C3C" w:rsidRPr="006A7FE3" w:rsidRDefault="004F78E9" w:rsidP="006A7FE3">
      <w:pPr>
        <w:numPr>
          <w:ilvl w:val="0"/>
          <w:numId w:val="3"/>
        </w:numPr>
        <w:tabs>
          <w:tab w:val="clear" w:pos="720"/>
        </w:tabs>
        <w:ind w:hanging="360"/>
        <w:rPr>
          <w:sz w:val="24"/>
        </w:rPr>
      </w:pPr>
      <w:r w:rsidRPr="006A7FE3">
        <w:rPr>
          <w:sz w:val="24"/>
        </w:rPr>
        <w:t xml:space="preserve">Reviewing the competency of </w:t>
      </w:r>
      <w:r w:rsidR="00767C3C" w:rsidRPr="006A7FE3">
        <w:rPr>
          <w:sz w:val="24"/>
        </w:rPr>
        <w:t xml:space="preserve">members of senior Management to perform their roles, that their performance is continually evaluated, and that planning for their succession is </w:t>
      </w:r>
      <w:proofErr w:type="gramStart"/>
      <w:r w:rsidR="00767C3C" w:rsidRPr="006A7FE3">
        <w:rPr>
          <w:sz w:val="24"/>
        </w:rPr>
        <w:t>ongoing;</w:t>
      </w:r>
      <w:proofErr w:type="gramEnd"/>
    </w:p>
    <w:p w14:paraId="708BAC2B" w14:textId="77777777" w:rsidR="00767C3C" w:rsidRPr="006A7FE3" w:rsidRDefault="00AD4E6F" w:rsidP="006A7FE3">
      <w:pPr>
        <w:numPr>
          <w:ilvl w:val="0"/>
          <w:numId w:val="3"/>
        </w:numPr>
        <w:tabs>
          <w:tab w:val="clear" w:pos="720"/>
        </w:tabs>
        <w:ind w:hanging="360"/>
        <w:rPr>
          <w:sz w:val="24"/>
        </w:rPr>
      </w:pPr>
      <w:r w:rsidRPr="006A7FE3">
        <w:rPr>
          <w:sz w:val="24"/>
        </w:rPr>
        <w:t>C</w:t>
      </w:r>
      <w:r w:rsidR="00767C3C" w:rsidRPr="006A7FE3">
        <w:rPr>
          <w:sz w:val="24"/>
        </w:rPr>
        <w:t>onducting an annual review of Board practices and Board and Committee performance (including Directors' individual contributions</w:t>
      </w:r>
      <w:proofErr w:type="gramStart"/>
      <w:r w:rsidR="00767C3C" w:rsidRPr="006A7FE3">
        <w:rPr>
          <w:sz w:val="24"/>
        </w:rPr>
        <w:t>);</w:t>
      </w:r>
      <w:proofErr w:type="gramEnd"/>
    </w:p>
    <w:p w14:paraId="3958E67B" w14:textId="77777777" w:rsidR="00767C3C" w:rsidRPr="006A7FE3" w:rsidRDefault="00AD4E6F" w:rsidP="006A7FE3">
      <w:pPr>
        <w:numPr>
          <w:ilvl w:val="0"/>
          <w:numId w:val="3"/>
        </w:numPr>
        <w:tabs>
          <w:tab w:val="clear" w:pos="720"/>
        </w:tabs>
        <w:ind w:hanging="360"/>
        <w:rPr>
          <w:sz w:val="24"/>
        </w:rPr>
      </w:pPr>
      <w:r w:rsidRPr="006A7FE3">
        <w:rPr>
          <w:sz w:val="24"/>
        </w:rPr>
        <w:t>R</w:t>
      </w:r>
      <w:r w:rsidR="00767C3C" w:rsidRPr="006A7FE3">
        <w:rPr>
          <w:sz w:val="24"/>
        </w:rPr>
        <w:t xml:space="preserve">eviewing the adequacy and form of the compensation of non-executive Directors and ensuring their compensation adequately reflects the responsibilities and risks involved in being an effective </w:t>
      </w:r>
      <w:proofErr w:type="gramStart"/>
      <w:r w:rsidR="00767C3C" w:rsidRPr="006A7FE3">
        <w:rPr>
          <w:sz w:val="24"/>
        </w:rPr>
        <w:t>Director;</w:t>
      </w:r>
      <w:proofErr w:type="gramEnd"/>
    </w:p>
    <w:p w14:paraId="228ED613" w14:textId="77777777" w:rsidR="00767C3C" w:rsidRPr="006A7FE3" w:rsidRDefault="00AD4E6F" w:rsidP="006A7FE3">
      <w:pPr>
        <w:numPr>
          <w:ilvl w:val="0"/>
          <w:numId w:val="3"/>
        </w:numPr>
        <w:tabs>
          <w:tab w:val="clear" w:pos="720"/>
        </w:tabs>
        <w:ind w:hanging="360"/>
        <w:rPr>
          <w:sz w:val="24"/>
        </w:rPr>
      </w:pPr>
      <w:r w:rsidRPr="006A7FE3">
        <w:rPr>
          <w:sz w:val="24"/>
        </w:rPr>
        <w:t>E</w:t>
      </w:r>
      <w:r w:rsidR="00767C3C" w:rsidRPr="006A7FE3">
        <w:rPr>
          <w:sz w:val="24"/>
        </w:rPr>
        <w:t xml:space="preserve">valuating the performance and compensation of the President and Chief Executive Officer and ensuring that such compensation is competitive and measured according to benchmarks which reward contribution to shareholder </w:t>
      </w:r>
      <w:proofErr w:type="gramStart"/>
      <w:r w:rsidR="00767C3C" w:rsidRPr="006A7FE3">
        <w:rPr>
          <w:sz w:val="24"/>
        </w:rPr>
        <w:t>value;</w:t>
      </w:r>
      <w:proofErr w:type="gramEnd"/>
    </w:p>
    <w:p w14:paraId="5CB76520" w14:textId="77777777" w:rsidR="00767C3C" w:rsidRPr="006A7FE3" w:rsidRDefault="00AD4E6F" w:rsidP="006A7FE3">
      <w:pPr>
        <w:numPr>
          <w:ilvl w:val="0"/>
          <w:numId w:val="3"/>
        </w:numPr>
        <w:tabs>
          <w:tab w:val="clear" w:pos="720"/>
        </w:tabs>
        <w:ind w:hanging="360"/>
        <w:rPr>
          <w:sz w:val="24"/>
        </w:rPr>
      </w:pPr>
      <w:r w:rsidRPr="006A7FE3">
        <w:rPr>
          <w:sz w:val="24"/>
        </w:rPr>
        <w:t>S</w:t>
      </w:r>
      <w:r w:rsidR="00767C3C" w:rsidRPr="006A7FE3">
        <w:rPr>
          <w:sz w:val="24"/>
        </w:rPr>
        <w:t xml:space="preserve">electing nominees for election of </w:t>
      </w:r>
      <w:proofErr w:type="gramStart"/>
      <w:r w:rsidR="00767C3C" w:rsidRPr="006A7FE3">
        <w:rPr>
          <w:sz w:val="24"/>
        </w:rPr>
        <w:t>Directors;</w:t>
      </w:r>
      <w:proofErr w:type="gramEnd"/>
    </w:p>
    <w:p w14:paraId="02AF6EBF" w14:textId="68AC99F7" w:rsidR="00767C3C" w:rsidRPr="006A7FE3" w:rsidRDefault="00AD4E6F" w:rsidP="006A7FE3">
      <w:pPr>
        <w:numPr>
          <w:ilvl w:val="0"/>
          <w:numId w:val="3"/>
        </w:numPr>
        <w:tabs>
          <w:tab w:val="clear" w:pos="720"/>
        </w:tabs>
        <w:ind w:hanging="360"/>
        <w:rPr>
          <w:sz w:val="24"/>
        </w:rPr>
      </w:pPr>
      <w:r w:rsidRPr="006A7FE3">
        <w:rPr>
          <w:sz w:val="24"/>
        </w:rPr>
        <w:t>S</w:t>
      </w:r>
      <w:r w:rsidR="00767C3C" w:rsidRPr="006A7FE3">
        <w:rPr>
          <w:sz w:val="24"/>
        </w:rPr>
        <w:t xml:space="preserve">electing the </w:t>
      </w:r>
      <w:r w:rsidR="001A0E47">
        <w:rPr>
          <w:sz w:val="24"/>
        </w:rPr>
        <w:t>Chair</w:t>
      </w:r>
      <w:r w:rsidR="00B00EFE" w:rsidRPr="006A7FE3">
        <w:rPr>
          <w:sz w:val="24"/>
        </w:rPr>
        <w:t>, and w</w:t>
      </w:r>
      <w:r w:rsidR="00677909" w:rsidRPr="006A7FE3">
        <w:rPr>
          <w:sz w:val="24"/>
        </w:rPr>
        <w:t>h</w:t>
      </w:r>
      <w:r w:rsidR="00B00EFE" w:rsidRPr="006A7FE3">
        <w:rPr>
          <w:sz w:val="24"/>
        </w:rPr>
        <w:t>ere necessary the Lead Director,</w:t>
      </w:r>
      <w:r w:rsidR="00767C3C" w:rsidRPr="006A7FE3">
        <w:rPr>
          <w:sz w:val="24"/>
        </w:rPr>
        <w:t xml:space="preserve"> of the </w:t>
      </w:r>
      <w:proofErr w:type="gramStart"/>
      <w:r w:rsidR="00767C3C" w:rsidRPr="006A7FE3">
        <w:rPr>
          <w:sz w:val="24"/>
        </w:rPr>
        <w:t>Board;</w:t>
      </w:r>
      <w:proofErr w:type="gramEnd"/>
    </w:p>
    <w:p w14:paraId="1F383B01" w14:textId="77777777" w:rsidR="00767C3C" w:rsidRPr="006A7FE3" w:rsidRDefault="00AD4E6F" w:rsidP="006A7FE3">
      <w:pPr>
        <w:numPr>
          <w:ilvl w:val="0"/>
          <w:numId w:val="3"/>
        </w:numPr>
        <w:tabs>
          <w:tab w:val="clear" w:pos="720"/>
        </w:tabs>
        <w:ind w:hanging="360"/>
        <w:rPr>
          <w:sz w:val="24"/>
        </w:rPr>
      </w:pPr>
      <w:r w:rsidRPr="006A7FE3">
        <w:rPr>
          <w:sz w:val="24"/>
        </w:rPr>
        <w:t>E</w:t>
      </w:r>
      <w:r w:rsidR="00767C3C" w:rsidRPr="006A7FE3">
        <w:rPr>
          <w:sz w:val="24"/>
        </w:rPr>
        <w:t xml:space="preserve">nsuring that new Directors are provided with adequate education and orientation </w:t>
      </w:r>
      <w:proofErr w:type="gramStart"/>
      <w:r w:rsidR="00767C3C" w:rsidRPr="006A7FE3">
        <w:rPr>
          <w:sz w:val="24"/>
        </w:rPr>
        <w:t>facilities;</w:t>
      </w:r>
      <w:proofErr w:type="gramEnd"/>
    </w:p>
    <w:p w14:paraId="4B3C4FE2" w14:textId="77777777" w:rsidR="00767C3C" w:rsidRPr="006A7FE3" w:rsidRDefault="00AD4E6F" w:rsidP="006A7FE3">
      <w:pPr>
        <w:numPr>
          <w:ilvl w:val="0"/>
          <w:numId w:val="3"/>
        </w:numPr>
        <w:tabs>
          <w:tab w:val="clear" w:pos="720"/>
        </w:tabs>
        <w:ind w:hanging="360"/>
        <w:rPr>
          <w:sz w:val="24"/>
        </w:rPr>
      </w:pPr>
      <w:r w:rsidRPr="006A7FE3">
        <w:rPr>
          <w:sz w:val="24"/>
        </w:rPr>
        <w:t>D</w:t>
      </w:r>
      <w:r w:rsidR="00767C3C" w:rsidRPr="006A7FE3">
        <w:rPr>
          <w:sz w:val="24"/>
        </w:rPr>
        <w:t>evelop</w:t>
      </w:r>
      <w:r w:rsidRPr="006A7FE3">
        <w:rPr>
          <w:sz w:val="24"/>
        </w:rPr>
        <w:t>ing</w:t>
      </w:r>
      <w:r w:rsidR="00767C3C" w:rsidRPr="006A7FE3">
        <w:rPr>
          <w:sz w:val="24"/>
        </w:rPr>
        <w:t xml:space="preserve"> and review</w:t>
      </w:r>
      <w:r w:rsidRPr="006A7FE3">
        <w:rPr>
          <w:sz w:val="24"/>
        </w:rPr>
        <w:t>ing</w:t>
      </w:r>
      <w:r w:rsidR="00767C3C" w:rsidRPr="006A7FE3">
        <w:rPr>
          <w:sz w:val="24"/>
        </w:rPr>
        <w:t xml:space="preserve"> from </w:t>
      </w:r>
      <w:proofErr w:type="gramStart"/>
      <w:r w:rsidR="00767C3C" w:rsidRPr="006A7FE3">
        <w:rPr>
          <w:sz w:val="24"/>
        </w:rPr>
        <w:t>time to time</w:t>
      </w:r>
      <w:proofErr w:type="gramEnd"/>
      <w:r w:rsidR="00767C3C" w:rsidRPr="006A7FE3">
        <w:rPr>
          <w:sz w:val="24"/>
        </w:rPr>
        <w:t xml:space="preserve"> position descriptions for the </w:t>
      </w:r>
      <w:r w:rsidRPr="006A7FE3">
        <w:rPr>
          <w:sz w:val="24"/>
        </w:rPr>
        <w:t>B</w:t>
      </w:r>
      <w:r w:rsidR="00767C3C" w:rsidRPr="006A7FE3">
        <w:rPr>
          <w:sz w:val="24"/>
        </w:rPr>
        <w:t>oard;</w:t>
      </w:r>
    </w:p>
    <w:p w14:paraId="63D17C9F" w14:textId="77777777" w:rsidR="00767C3C" w:rsidRPr="006A7FE3" w:rsidRDefault="00AD4E6F" w:rsidP="006A7FE3">
      <w:pPr>
        <w:numPr>
          <w:ilvl w:val="0"/>
          <w:numId w:val="3"/>
        </w:numPr>
        <w:tabs>
          <w:tab w:val="clear" w:pos="720"/>
        </w:tabs>
        <w:ind w:hanging="360"/>
        <w:rPr>
          <w:sz w:val="24"/>
        </w:rPr>
      </w:pPr>
      <w:r w:rsidRPr="006A7FE3">
        <w:rPr>
          <w:sz w:val="24"/>
        </w:rPr>
        <w:t>O</w:t>
      </w:r>
      <w:r w:rsidR="00767C3C" w:rsidRPr="006A7FE3">
        <w:rPr>
          <w:sz w:val="24"/>
        </w:rPr>
        <w:t xml:space="preserve">verseeing the quality and integrity of the Company's accounting and financial reporting systems, disclosure controls, and procedures and internal </w:t>
      </w:r>
      <w:proofErr w:type="gramStart"/>
      <w:r w:rsidR="00767C3C" w:rsidRPr="006A7FE3">
        <w:rPr>
          <w:sz w:val="24"/>
        </w:rPr>
        <w:t>controls;</w:t>
      </w:r>
      <w:proofErr w:type="gramEnd"/>
    </w:p>
    <w:p w14:paraId="76A6D2B3" w14:textId="77777777" w:rsidR="00767C3C" w:rsidRPr="006A7FE3" w:rsidRDefault="00AD4E6F" w:rsidP="006A7FE3">
      <w:pPr>
        <w:numPr>
          <w:ilvl w:val="0"/>
          <w:numId w:val="3"/>
        </w:numPr>
        <w:tabs>
          <w:tab w:val="clear" w:pos="720"/>
        </w:tabs>
        <w:ind w:hanging="360"/>
        <w:rPr>
          <w:sz w:val="24"/>
        </w:rPr>
      </w:pPr>
      <w:r w:rsidRPr="006A7FE3">
        <w:rPr>
          <w:sz w:val="24"/>
        </w:rPr>
        <w:t>A</w:t>
      </w:r>
      <w:r w:rsidR="00767C3C" w:rsidRPr="006A7FE3">
        <w:rPr>
          <w:sz w:val="24"/>
        </w:rPr>
        <w:t>pproving projects and expenditures or dispositions of a certain threshold, in accordance with the Company's Transaction Approval Policy;</w:t>
      </w:r>
      <w:r w:rsidR="00FC73C0" w:rsidRPr="006A7FE3">
        <w:rPr>
          <w:sz w:val="24"/>
        </w:rPr>
        <w:t xml:space="preserve"> and</w:t>
      </w:r>
    </w:p>
    <w:p w14:paraId="78EE0F4A" w14:textId="77777777" w:rsidR="00767C3C" w:rsidRPr="006A7FE3" w:rsidRDefault="00AD4E6F" w:rsidP="006A7FE3">
      <w:pPr>
        <w:numPr>
          <w:ilvl w:val="0"/>
          <w:numId w:val="3"/>
        </w:numPr>
        <w:tabs>
          <w:tab w:val="clear" w:pos="720"/>
        </w:tabs>
        <w:ind w:hanging="360"/>
        <w:rPr>
          <w:sz w:val="24"/>
        </w:rPr>
      </w:pPr>
      <w:r w:rsidRPr="006A7FE3">
        <w:rPr>
          <w:sz w:val="24"/>
        </w:rPr>
        <w:t>D</w:t>
      </w:r>
      <w:r w:rsidR="00767C3C" w:rsidRPr="006A7FE3">
        <w:rPr>
          <w:sz w:val="24"/>
        </w:rPr>
        <w:t>iscussing and developing the Company's approach to corporate governance in general.</w:t>
      </w:r>
    </w:p>
    <w:p w14:paraId="5FCD8A3C" w14:textId="77777777" w:rsidR="00767C3C" w:rsidRPr="006A7FE3" w:rsidRDefault="00767C3C" w:rsidP="006A7FE3">
      <w:pPr>
        <w:tabs>
          <w:tab w:val="num" w:pos="360"/>
        </w:tabs>
        <w:ind w:left="360" w:hanging="360"/>
        <w:rPr>
          <w:sz w:val="24"/>
        </w:rPr>
      </w:pPr>
    </w:p>
    <w:p w14:paraId="6B3CFF7A" w14:textId="77777777" w:rsidR="00767C3C" w:rsidRPr="006A7FE3" w:rsidRDefault="00532C4C" w:rsidP="006A7FE3">
      <w:pPr>
        <w:tabs>
          <w:tab w:val="num" w:pos="360"/>
        </w:tabs>
        <w:ind w:left="360" w:hanging="360"/>
        <w:rPr>
          <w:sz w:val="24"/>
        </w:rPr>
      </w:pPr>
      <w:r w:rsidRPr="006A7FE3">
        <w:rPr>
          <w:b/>
          <w:sz w:val="24"/>
        </w:rPr>
        <w:t>5.</w:t>
      </w:r>
      <w:r w:rsidR="00B42D06" w:rsidRPr="006A7FE3">
        <w:rPr>
          <w:b/>
          <w:sz w:val="24"/>
        </w:rPr>
        <w:tab/>
      </w:r>
      <w:r w:rsidRPr="00210A1C">
        <w:rPr>
          <w:b/>
          <w:smallCaps/>
          <w:sz w:val="24"/>
        </w:rPr>
        <w:t>Board Committees</w:t>
      </w:r>
    </w:p>
    <w:p w14:paraId="1E21E9CD" w14:textId="77777777" w:rsidR="00767C3C" w:rsidRPr="006A7FE3" w:rsidRDefault="00767C3C" w:rsidP="006A7FE3">
      <w:pPr>
        <w:tabs>
          <w:tab w:val="num" w:pos="360"/>
        </w:tabs>
        <w:ind w:left="360" w:hanging="360"/>
        <w:rPr>
          <w:sz w:val="24"/>
        </w:rPr>
      </w:pPr>
    </w:p>
    <w:p w14:paraId="16132854" w14:textId="77777777" w:rsidR="00767C3C" w:rsidRPr="006A7FE3" w:rsidRDefault="00767C3C" w:rsidP="006A7FE3">
      <w:pPr>
        <w:tabs>
          <w:tab w:val="num" w:pos="360"/>
        </w:tabs>
        <w:ind w:left="360" w:hanging="360"/>
        <w:rPr>
          <w:sz w:val="24"/>
        </w:rPr>
      </w:pPr>
      <w:r w:rsidRPr="006A7FE3">
        <w:rPr>
          <w:sz w:val="24"/>
        </w:rPr>
        <w:t>(a)</w:t>
      </w:r>
      <w:r w:rsidRPr="006A7FE3">
        <w:rPr>
          <w:sz w:val="24"/>
        </w:rPr>
        <w:tab/>
      </w:r>
      <w:r w:rsidRPr="006A7FE3">
        <w:rPr>
          <w:b/>
          <w:sz w:val="24"/>
        </w:rPr>
        <w:t>Number, Structure and Jurisdiction of Committees</w:t>
      </w:r>
    </w:p>
    <w:p w14:paraId="77FEE399" w14:textId="77777777" w:rsidR="00767C3C" w:rsidRPr="006A7FE3" w:rsidRDefault="00767C3C" w:rsidP="006A7FE3">
      <w:pPr>
        <w:tabs>
          <w:tab w:val="num" w:pos="360"/>
        </w:tabs>
        <w:ind w:left="360" w:hanging="360"/>
        <w:rPr>
          <w:sz w:val="24"/>
        </w:rPr>
      </w:pPr>
    </w:p>
    <w:p w14:paraId="086E508F" w14:textId="7BBD2F67" w:rsidR="00767C3C" w:rsidRPr="006A7FE3" w:rsidRDefault="00767C3C" w:rsidP="006A7FE3">
      <w:pPr>
        <w:tabs>
          <w:tab w:val="num" w:pos="360"/>
        </w:tabs>
        <w:ind w:left="360" w:hanging="360"/>
        <w:rPr>
          <w:sz w:val="24"/>
        </w:rPr>
      </w:pPr>
      <w:r w:rsidRPr="006A7FE3">
        <w:rPr>
          <w:sz w:val="24"/>
        </w:rPr>
        <w:tab/>
        <w:t>The Board delegates certain function</w:t>
      </w:r>
      <w:r w:rsidR="007F0140" w:rsidRPr="006A7FE3">
        <w:rPr>
          <w:sz w:val="24"/>
        </w:rPr>
        <w:t>s</w:t>
      </w:r>
      <w:r w:rsidRPr="006A7FE3">
        <w:rPr>
          <w:sz w:val="24"/>
        </w:rPr>
        <w:t xml:space="preserve"> to Committees, each of which </w:t>
      </w:r>
      <w:r w:rsidR="007F0140" w:rsidRPr="006A7FE3">
        <w:rPr>
          <w:sz w:val="24"/>
        </w:rPr>
        <w:t xml:space="preserve">(other than the Executive Committee) </w:t>
      </w:r>
      <w:r w:rsidRPr="006A7FE3">
        <w:rPr>
          <w:sz w:val="24"/>
        </w:rPr>
        <w:t xml:space="preserve">has a written charter.  There are </w:t>
      </w:r>
      <w:r w:rsidR="004F78E9" w:rsidRPr="006A7FE3">
        <w:rPr>
          <w:sz w:val="24"/>
        </w:rPr>
        <w:t xml:space="preserve">four </w:t>
      </w:r>
      <w:r w:rsidRPr="006A7FE3">
        <w:rPr>
          <w:sz w:val="24"/>
        </w:rPr>
        <w:t xml:space="preserve">Committees of the Board: </w:t>
      </w:r>
      <w:proofErr w:type="gramStart"/>
      <w:r w:rsidRPr="006A7FE3">
        <w:rPr>
          <w:sz w:val="24"/>
        </w:rPr>
        <w:t>the</w:t>
      </w:r>
      <w:proofErr w:type="gramEnd"/>
      <w:r w:rsidRPr="006A7FE3">
        <w:rPr>
          <w:sz w:val="24"/>
        </w:rPr>
        <w:t xml:space="preserve"> </w:t>
      </w:r>
      <w:r w:rsidR="00086F8C" w:rsidRPr="006A7FE3">
        <w:rPr>
          <w:sz w:val="24"/>
        </w:rPr>
        <w:t>H</w:t>
      </w:r>
      <w:r w:rsidR="00516E85">
        <w:rPr>
          <w:sz w:val="24"/>
        </w:rPr>
        <w:t xml:space="preserve">uman </w:t>
      </w:r>
      <w:r w:rsidR="00086F8C" w:rsidRPr="006A7FE3">
        <w:rPr>
          <w:sz w:val="24"/>
        </w:rPr>
        <w:t>R</w:t>
      </w:r>
      <w:r w:rsidR="00516E85">
        <w:rPr>
          <w:sz w:val="24"/>
        </w:rPr>
        <w:t>esources Committee (“HR”)</w:t>
      </w:r>
      <w:r w:rsidR="00566166" w:rsidRPr="006A7FE3">
        <w:rPr>
          <w:sz w:val="24"/>
        </w:rPr>
        <w:t>,</w:t>
      </w:r>
      <w:r w:rsidR="00976824" w:rsidRPr="006A7FE3">
        <w:rPr>
          <w:sz w:val="24"/>
        </w:rPr>
        <w:t xml:space="preserve"> </w:t>
      </w:r>
      <w:r w:rsidRPr="006A7FE3">
        <w:rPr>
          <w:sz w:val="24"/>
        </w:rPr>
        <w:t>the Audit Committee</w:t>
      </w:r>
      <w:r w:rsidR="00923920" w:rsidRPr="006A7FE3">
        <w:rPr>
          <w:sz w:val="24"/>
        </w:rPr>
        <w:t xml:space="preserve">, the </w:t>
      </w:r>
      <w:r w:rsidR="00D2270F">
        <w:rPr>
          <w:sz w:val="24"/>
        </w:rPr>
        <w:t>GC</w:t>
      </w:r>
      <w:r w:rsidR="00923920" w:rsidRPr="006A7FE3">
        <w:rPr>
          <w:sz w:val="24"/>
        </w:rPr>
        <w:t xml:space="preserve"> </w:t>
      </w:r>
      <w:r w:rsidR="00566166" w:rsidRPr="006A7FE3">
        <w:rPr>
          <w:sz w:val="24"/>
        </w:rPr>
        <w:t xml:space="preserve">and the Executive Committee.  The </w:t>
      </w:r>
      <w:r w:rsidRPr="006A7FE3">
        <w:rPr>
          <w:sz w:val="24"/>
        </w:rPr>
        <w:t xml:space="preserve">Executive Committee </w:t>
      </w:r>
      <w:r w:rsidR="00566166" w:rsidRPr="006A7FE3">
        <w:rPr>
          <w:sz w:val="24"/>
        </w:rPr>
        <w:t xml:space="preserve">is </w:t>
      </w:r>
      <w:r w:rsidRPr="006A7FE3">
        <w:rPr>
          <w:sz w:val="24"/>
        </w:rPr>
        <w:t xml:space="preserve">mandated to act on certain </w:t>
      </w:r>
      <w:r w:rsidRPr="006A7FE3">
        <w:rPr>
          <w:sz w:val="24"/>
        </w:rPr>
        <w:lastRenderedPageBreak/>
        <w:t xml:space="preserve">matters delegated by the Board </w:t>
      </w:r>
      <w:r w:rsidR="004F78E9" w:rsidRPr="006A7FE3">
        <w:rPr>
          <w:sz w:val="24"/>
        </w:rPr>
        <w:t xml:space="preserve">from time to time, </w:t>
      </w:r>
      <w:r w:rsidRPr="006A7FE3">
        <w:rPr>
          <w:sz w:val="24"/>
        </w:rPr>
        <w:t xml:space="preserve">or in necessary circumstances where it is impracticable to convene the full Board.  The roles and responsibilities of each </w:t>
      </w:r>
      <w:r w:rsidR="00C62454" w:rsidRPr="006A7FE3">
        <w:rPr>
          <w:sz w:val="24"/>
        </w:rPr>
        <w:t>of the HR</w:t>
      </w:r>
      <w:r w:rsidR="00923920" w:rsidRPr="006A7FE3">
        <w:rPr>
          <w:sz w:val="24"/>
        </w:rPr>
        <w:t xml:space="preserve">, </w:t>
      </w:r>
      <w:r w:rsidR="00D2270F">
        <w:rPr>
          <w:sz w:val="24"/>
        </w:rPr>
        <w:t>GC</w:t>
      </w:r>
      <w:r w:rsidR="00C62454" w:rsidRPr="006A7FE3">
        <w:rPr>
          <w:sz w:val="24"/>
        </w:rPr>
        <w:t xml:space="preserve"> and Audit </w:t>
      </w:r>
      <w:r w:rsidRPr="006A7FE3">
        <w:rPr>
          <w:sz w:val="24"/>
        </w:rPr>
        <w:t>Committee</w:t>
      </w:r>
      <w:r w:rsidR="00C62454" w:rsidRPr="006A7FE3">
        <w:rPr>
          <w:sz w:val="24"/>
        </w:rPr>
        <w:t>s</w:t>
      </w:r>
      <w:r w:rsidRPr="006A7FE3">
        <w:rPr>
          <w:sz w:val="24"/>
        </w:rPr>
        <w:t xml:space="preserve"> are described in the respective Committee charters.</w:t>
      </w:r>
    </w:p>
    <w:p w14:paraId="0B1527B0" w14:textId="77777777" w:rsidR="00767C3C" w:rsidRPr="006A7FE3" w:rsidRDefault="00767C3C" w:rsidP="006A7FE3">
      <w:pPr>
        <w:tabs>
          <w:tab w:val="num" w:pos="360"/>
        </w:tabs>
        <w:ind w:left="360" w:hanging="360"/>
        <w:rPr>
          <w:sz w:val="24"/>
        </w:rPr>
      </w:pPr>
    </w:p>
    <w:p w14:paraId="45A04515" w14:textId="77777777" w:rsidR="00767C3C" w:rsidRPr="006A7FE3" w:rsidRDefault="00767C3C" w:rsidP="006A7FE3">
      <w:pPr>
        <w:tabs>
          <w:tab w:val="num" w:pos="360"/>
        </w:tabs>
        <w:ind w:left="360" w:hanging="360"/>
        <w:rPr>
          <w:b/>
          <w:sz w:val="24"/>
        </w:rPr>
      </w:pPr>
      <w:r w:rsidRPr="006A7FE3">
        <w:rPr>
          <w:sz w:val="24"/>
        </w:rPr>
        <w:t>(b)</w:t>
      </w:r>
      <w:r w:rsidRPr="006A7FE3">
        <w:rPr>
          <w:b/>
          <w:sz w:val="24"/>
        </w:rPr>
        <w:tab/>
        <w:t>Independent Committee Members</w:t>
      </w:r>
    </w:p>
    <w:p w14:paraId="30870EAC" w14:textId="77777777" w:rsidR="00767C3C" w:rsidRPr="006A7FE3" w:rsidRDefault="00767C3C" w:rsidP="006A7FE3">
      <w:pPr>
        <w:tabs>
          <w:tab w:val="num" w:pos="360"/>
        </w:tabs>
        <w:ind w:left="360" w:hanging="360"/>
        <w:rPr>
          <w:b/>
          <w:sz w:val="24"/>
        </w:rPr>
      </w:pPr>
    </w:p>
    <w:p w14:paraId="484AA05F" w14:textId="239A6ACA" w:rsidR="00767C3C" w:rsidRPr="006A7FE3" w:rsidRDefault="00767C3C" w:rsidP="006A7FE3">
      <w:pPr>
        <w:tabs>
          <w:tab w:val="num" w:pos="360"/>
        </w:tabs>
        <w:ind w:left="360" w:hanging="360"/>
        <w:rPr>
          <w:sz w:val="24"/>
        </w:rPr>
      </w:pPr>
      <w:r w:rsidRPr="006A7FE3">
        <w:rPr>
          <w:sz w:val="24"/>
        </w:rPr>
        <w:tab/>
        <w:t>Members of the Audit Committee</w:t>
      </w:r>
      <w:r w:rsidR="00923920" w:rsidRPr="006A7FE3">
        <w:rPr>
          <w:sz w:val="24"/>
        </w:rPr>
        <w:t xml:space="preserve">, the </w:t>
      </w:r>
      <w:r w:rsidR="00D2270F">
        <w:rPr>
          <w:sz w:val="24"/>
        </w:rPr>
        <w:t>GC</w:t>
      </w:r>
      <w:r w:rsidR="00923920" w:rsidRPr="006A7FE3">
        <w:rPr>
          <w:sz w:val="24"/>
        </w:rPr>
        <w:t xml:space="preserve"> </w:t>
      </w:r>
      <w:r w:rsidRPr="006A7FE3">
        <w:rPr>
          <w:sz w:val="24"/>
        </w:rPr>
        <w:t xml:space="preserve">and </w:t>
      </w:r>
      <w:r w:rsidR="00923920" w:rsidRPr="006A7FE3">
        <w:rPr>
          <w:sz w:val="24"/>
        </w:rPr>
        <w:t xml:space="preserve">a majority </w:t>
      </w:r>
      <w:r w:rsidR="00E61E96" w:rsidRPr="006A7FE3">
        <w:rPr>
          <w:sz w:val="24"/>
        </w:rPr>
        <w:t xml:space="preserve">of </w:t>
      </w:r>
      <w:r w:rsidRPr="006A7FE3">
        <w:rPr>
          <w:sz w:val="24"/>
        </w:rPr>
        <w:t xml:space="preserve">the </w:t>
      </w:r>
      <w:r w:rsidR="00086F8C" w:rsidRPr="006A7FE3">
        <w:rPr>
          <w:sz w:val="24"/>
        </w:rPr>
        <w:t>HR</w:t>
      </w:r>
      <w:r w:rsidRPr="006A7FE3">
        <w:rPr>
          <w:sz w:val="24"/>
        </w:rPr>
        <w:t xml:space="preserve"> shall be unrelated and independent under the laws, regulations and list</w:t>
      </w:r>
      <w:r w:rsidR="00976824" w:rsidRPr="006A7FE3">
        <w:rPr>
          <w:sz w:val="24"/>
        </w:rPr>
        <w:t xml:space="preserve">ing </w:t>
      </w:r>
      <w:r w:rsidRPr="006A7FE3">
        <w:rPr>
          <w:sz w:val="24"/>
        </w:rPr>
        <w:t xml:space="preserve">requirements to which the Company is subject.  The </w:t>
      </w:r>
      <w:r w:rsidR="00D2270F">
        <w:rPr>
          <w:sz w:val="24"/>
        </w:rPr>
        <w:t>GC</w:t>
      </w:r>
      <w:r w:rsidR="00516E85" w:rsidRPr="006A7FE3">
        <w:rPr>
          <w:sz w:val="24"/>
        </w:rPr>
        <w:t xml:space="preserve"> </w:t>
      </w:r>
      <w:r w:rsidRPr="006A7FE3">
        <w:rPr>
          <w:sz w:val="24"/>
        </w:rPr>
        <w:t xml:space="preserve">shall review and recommend the memberships and mandates of the various Committees to the Board. </w:t>
      </w:r>
    </w:p>
    <w:p w14:paraId="71F725B7" w14:textId="77777777" w:rsidR="00767C3C" w:rsidRPr="006A7FE3" w:rsidRDefault="00767C3C" w:rsidP="006A7FE3">
      <w:pPr>
        <w:tabs>
          <w:tab w:val="num" w:pos="360"/>
        </w:tabs>
        <w:ind w:left="360" w:hanging="360"/>
        <w:rPr>
          <w:sz w:val="24"/>
        </w:rPr>
      </w:pPr>
    </w:p>
    <w:p w14:paraId="316EC914" w14:textId="77777777" w:rsidR="00767C3C" w:rsidRPr="006A7FE3" w:rsidRDefault="00767C3C" w:rsidP="006A7FE3">
      <w:pPr>
        <w:tabs>
          <w:tab w:val="num" w:pos="360"/>
        </w:tabs>
        <w:ind w:left="360" w:hanging="360"/>
        <w:rPr>
          <w:b/>
          <w:sz w:val="24"/>
        </w:rPr>
      </w:pPr>
      <w:r w:rsidRPr="006A7FE3">
        <w:rPr>
          <w:sz w:val="24"/>
        </w:rPr>
        <w:t>(c)</w:t>
      </w:r>
      <w:r w:rsidRPr="006A7FE3">
        <w:rPr>
          <w:sz w:val="24"/>
        </w:rPr>
        <w:tab/>
      </w:r>
      <w:r w:rsidRPr="006A7FE3">
        <w:rPr>
          <w:b/>
          <w:sz w:val="24"/>
        </w:rPr>
        <w:t>Committee Agendas</w:t>
      </w:r>
    </w:p>
    <w:p w14:paraId="0224D7D1" w14:textId="77777777" w:rsidR="00767C3C" w:rsidRPr="006A7FE3" w:rsidRDefault="00767C3C" w:rsidP="006A7FE3">
      <w:pPr>
        <w:tabs>
          <w:tab w:val="num" w:pos="360"/>
        </w:tabs>
        <w:ind w:left="360" w:hanging="360"/>
        <w:rPr>
          <w:b/>
          <w:sz w:val="24"/>
        </w:rPr>
      </w:pPr>
    </w:p>
    <w:p w14:paraId="5A780E58" w14:textId="409B91AA" w:rsidR="00767C3C" w:rsidRPr="006A7FE3" w:rsidRDefault="00767C3C" w:rsidP="006A7FE3">
      <w:pPr>
        <w:tabs>
          <w:tab w:val="num" w:pos="360"/>
        </w:tabs>
        <w:ind w:left="360" w:hanging="360"/>
        <w:rPr>
          <w:sz w:val="24"/>
        </w:rPr>
      </w:pPr>
      <w:r w:rsidRPr="006A7FE3">
        <w:rPr>
          <w:sz w:val="24"/>
        </w:rPr>
        <w:tab/>
        <w:t xml:space="preserve">The </w:t>
      </w:r>
      <w:r w:rsidR="001A0E47">
        <w:rPr>
          <w:sz w:val="24"/>
        </w:rPr>
        <w:t>Chair</w:t>
      </w:r>
      <w:r w:rsidRPr="006A7FE3">
        <w:rPr>
          <w:sz w:val="24"/>
        </w:rPr>
        <w:t xml:space="preserve"> of each Committee, in consultation with the appropriate members of Management, develops the agenda for Committee meetings.</w:t>
      </w:r>
    </w:p>
    <w:p w14:paraId="4ACB2042" w14:textId="77777777" w:rsidR="00767C3C" w:rsidRPr="006A7FE3" w:rsidRDefault="00767C3C" w:rsidP="006A7FE3">
      <w:pPr>
        <w:tabs>
          <w:tab w:val="num" w:pos="360"/>
        </w:tabs>
        <w:ind w:left="360" w:hanging="360"/>
        <w:rPr>
          <w:sz w:val="24"/>
        </w:rPr>
      </w:pPr>
    </w:p>
    <w:p w14:paraId="6DA17018" w14:textId="77777777" w:rsidR="00767C3C" w:rsidRPr="006A7FE3" w:rsidRDefault="00767C3C" w:rsidP="006A7FE3">
      <w:pPr>
        <w:tabs>
          <w:tab w:val="num" w:pos="360"/>
        </w:tabs>
        <w:ind w:left="360" w:hanging="360"/>
        <w:rPr>
          <w:sz w:val="24"/>
        </w:rPr>
      </w:pPr>
      <w:r w:rsidRPr="006A7FE3">
        <w:rPr>
          <w:sz w:val="24"/>
        </w:rPr>
        <w:t>(d)</w:t>
      </w:r>
      <w:r w:rsidRPr="006A7FE3">
        <w:rPr>
          <w:b/>
          <w:sz w:val="24"/>
        </w:rPr>
        <w:tab/>
        <w:t>Committee Reports to the Board</w:t>
      </w:r>
    </w:p>
    <w:p w14:paraId="65564D0A" w14:textId="77777777" w:rsidR="00767C3C" w:rsidRPr="006A7FE3" w:rsidRDefault="00767C3C" w:rsidP="006A7FE3">
      <w:pPr>
        <w:tabs>
          <w:tab w:val="num" w:pos="360"/>
        </w:tabs>
        <w:ind w:left="360" w:hanging="360"/>
        <w:rPr>
          <w:sz w:val="24"/>
        </w:rPr>
      </w:pPr>
    </w:p>
    <w:p w14:paraId="3AD67072" w14:textId="77777777" w:rsidR="00AD4E6F" w:rsidRPr="006A7FE3" w:rsidRDefault="00767C3C" w:rsidP="006A7FE3">
      <w:pPr>
        <w:tabs>
          <w:tab w:val="num" w:pos="360"/>
        </w:tabs>
        <w:ind w:left="360" w:hanging="360"/>
        <w:rPr>
          <w:sz w:val="24"/>
        </w:rPr>
      </w:pPr>
      <w:r w:rsidRPr="006A7FE3">
        <w:rPr>
          <w:sz w:val="24"/>
        </w:rPr>
        <w:tab/>
        <w:t xml:space="preserve">At the next Board meeting following each meeting of a Committee, the Committee </w:t>
      </w:r>
      <w:r w:rsidR="00EE3BF8" w:rsidRPr="006A7FE3">
        <w:rPr>
          <w:sz w:val="24"/>
        </w:rPr>
        <w:t xml:space="preserve">Chairs shall </w:t>
      </w:r>
      <w:r w:rsidRPr="006A7FE3">
        <w:rPr>
          <w:sz w:val="24"/>
        </w:rPr>
        <w:t>report to the Board on the Committee's activities.  Minutes of Committee meetings are provided to all Directors.</w:t>
      </w:r>
    </w:p>
    <w:p w14:paraId="4FA489E6" w14:textId="77777777" w:rsidR="00767C3C" w:rsidRPr="006A7FE3" w:rsidRDefault="00AD4E6F" w:rsidP="006A7FE3">
      <w:pPr>
        <w:tabs>
          <w:tab w:val="num" w:pos="360"/>
        </w:tabs>
        <w:ind w:left="360" w:hanging="360"/>
        <w:rPr>
          <w:sz w:val="24"/>
        </w:rPr>
      </w:pPr>
      <w:r w:rsidRPr="006A7FE3">
        <w:rPr>
          <w:sz w:val="24"/>
        </w:rPr>
        <w:t xml:space="preserve"> </w:t>
      </w:r>
    </w:p>
    <w:p w14:paraId="764B1724" w14:textId="3BC0FEAB" w:rsidR="00767C3C" w:rsidRPr="006A7FE3" w:rsidRDefault="00767C3C" w:rsidP="006A7FE3">
      <w:pPr>
        <w:tabs>
          <w:tab w:val="num" w:pos="360"/>
        </w:tabs>
        <w:ind w:left="360" w:hanging="360"/>
        <w:rPr>
          <w:b/>
          <w:sz w:val="24"/>
        </w:rPr>
      </w:pPr>
      <w:r w:rsidRPr="006A7FE3">
        <w:rPr>
          <w:sz w:val="24"/>
        </w:rPr>
        <w:t>(e)</w:t>
      </w:r>
      <w:r w:rsidRPr="006A7FE3">
        <w:rPr>
          <w:sz w:val="24"/>
        </w:rPr>
        <w:tab/>
      </w:r>
      <w:bookmarkStart w:id="0" w:name="_Hlk126066832"/>
      <w:r w:rsidRPr="006A7FE3">
        <w:rPr>
          <w:b/>
          <w:sz w:val="24"/>
        </w:rPr>
        <w:t>Assignment and Rotation of Committee Members</w:t>
      </w:r>
    </w:p>
    <w:p w14:paraId="39C3B112" w14:textId="77777777" w:rsidR="00767C3C" w:rsidRPr="006A7FE3" w:rsidRDefault="00767C3C" w:rsidP="006A7FE3">
      <w:pPr>
        <w:tabs>
          <w:tab w:val="num" w:pos="360"/>
        </w:tabs>
        <w:ind w:left="360" w:hanging="360"/>
        <w:rPr>
          <w:b/>
          <w:sz w:val="24"/>
        </w:rPr>
      </w:pPr>
    </w:p>
    <w:p w14:paraId="236CD615" w14:textId="7452B819" w:rsidR="00767C3C" w:rsidRPr="006A7FE3" w:rsidRDefault="00767C3C" w:rsidP="006A7FE3">
      <w:pPr>
        <w:tabs>
          <w:tab w:val="num" w:pos="360"/>
        </w:tabs>
        <w:ind w:left="360" w:hanging="360"/>
        <w:rPr>
          <w:sz w:val="24"/>
        </w:rPr>
      </w:pPr>
      <w:r w:rsidRPr="006A7FE3">
        <w:rPr>
          <w:sz w:val="24"/>
        </w:rPr>
        <w:tab/>
        <w:t xml:space="preserve">The </w:t>
      </w:r>
      <w:r w:rsidR="001A0E47">
        <w:rPr>
          <w:sz w:val="24"/>
        </w:rPr>
        <w:t xml:space="preserve">Chair of the Board </w:t>
      </w:r>
      <w:r w:rsidRPr="006A7FE3">
        <w:rPr>
          <w:sz w:val="24"/>
        </w:rPr>
        <w:t xml:space="preserve">has </w:t>
      </w:r>
      <w:r w:rsidR="001A0E47">
        <w:rPr>
          <w:sz w:val="24"/>
        </w:rPr>
        <w:t xml:space="preserve">the </w:t>
      </w:r>
      <w:r w:rsidRPr="006A7FE3">
        <w:rPr>
          <w:sz w:val="24"/>
        </w:rPr>
        <w:t xml:space="preserve">responsibility </w:t>
      </w:r>
      <w:r w:rsidR="00E61E96" w:rsidRPr="006A7FE3">
        <w:rPr>
          <w:sz w:val="24"/>
        </w:rPr>
        <w:t xml:space="preserve">for </w:t>
      </w:r>
      <w:r w:rsidR="002E6497">
        <w:rPr>
          <w:sz w:val="24"/>
        </w:rPr>
        <w:t>nominating the assignment of Committee members.</w:t>
      </w:r>
      <w:r w:rsidR="002E6497" w:rsidRPr="006A7FE3">
        <w:rPr>
          <w:sz w:val="24"/>
        </w:rPr>
        <w:t xml:space="preserve"> </w:t>
      </w:r>
      <w:r w:rsidRPr="006A7FE3">
        <w:rPr>
          <w:sz w:val="24"/>
        </w:rPr>
        <w:t>Rotation is not required, but changes should be considered occasionally to accommodate the Board's requirements and individual interests and skills.</w:t>
      </w:r>
    </w:p>
    <w:bookmarkEnd w:id="0"/>
    <w:p w14:paraId="215DB59A" w14:textId="77777777" w:rsidR="00767C3C" w:rsidRPr="006A7FE3" w:rsidRDefault="00767C3C" w:rsidP="006A7FE3">
      <w:pPr>
        <w:tabs>
          <w:tab w:val="num" w:pos="360"/>
        </w:tabs>
        <w:ind w:left="360" w:hanging="360"/>
        <w:rPr>
          <w:sz w:val="24"/>
        </w:rPr>
      </w:pPr>
    </w:p>
    <w:p w14:paraId="230CA3D9" w14:textId="77777777" w:rsidR="00767C3C" w:rsidRPr="00210A1C" w:rsidRDefault="00532C4C" w:rsidP="006A7FE3">
      <w:pPr>
        <w:tabs>
          <w:tab w:val="num" w:pos="360"/>
        </w:tabs>
        <w:ind w:left="360" w:hanging="360"/>
        <w:rPr>
          <w:b/>
          <w:smallCaps/>
          <w:sz w:val="24"/>
        </w:rPr>
      </w:pPr>
      <w:r w:rsidRPr="006A7FE3">
        <w:rPr>
          <w:sz w:val="24"/>
        </w:rPr>
        <w:t>6.</w:t>
      </w:r>
      <w:r w:rsidR="00B42D06" w:rsidRPr="006A7FE3">
        <w:rPr>
          <w:sz w:val="24"/>
        </w:rPr>
        <w:tab/>
      </w:r>
      <w:r w:rsidRPr="00210A1C">
        <w:rPr>
          <w:b/>
          <w:smallCaps/>
          <w:sz w:val="24"/>
        </w:rPr>
        <w:t>Administrative Matters</w:t>
      </w:r>
    </w:p>
    <w:p w14:paraId="36F67993" w14:textId="77777777" w:rsidR="00767C3C" w:rsidRPr="00210A1C" w:rsidRDefault="00767C3C" w:rsidP="006A7FE3">
      <w:pPr>
        <w:tabs>
          <w:tab w:val="num" w:pos="360"/>
        </w:tabs>
        <w:ind w:left="360" w:hanging="360"/>
        <w:rPr>
          <w:b/>
          <w:smallCaps/>
          <w:sz w:val="24"/>
        </w:rPr>
      </w:pPr>
    </w:p>
    <w:p w14:paraId="28A2C9A8" w14:textId="77777777" w:rsidR="00767C3C" w:rsidRPr="006A7FE3" w:rsidRDefault="00767C3C" w:rsidP="006A7FE3">
      <w:pPr>
        <w:tabs>
          <w:tab w:val="num" w:pos="360"/>
        </w:tabs>
        <w:ind w:left="360" w:hanging="360"/>
        <w:rPr>
          <w:b/>
          <w:sz w:val="24"/>
        </w:rPr>
      </w:pPr>
      <w:r w:rsidRPr="006A7FE3">
        <w:rPr>
          <w:sz w:val="24"/>
        </w:rPr>
        <w:t>(a)</w:t>
      </w:r>
      <w:r w:rsidRPr="006A7FE3">
        <w:rPr>
          <w:b/>
          <w:sz w:val="24"/>
        </w:rPr>
        <w:tab/>
        <w:t>Board Performance Assessment</w:t>
      </w:r>
    </w:p>
    <w:p w14:paraId="081EEFED" w14:textId="77777777" w:rsidR="00767C3C" w:rsidRPr="006A7FE3" w:rsidRDefault="00767C3C" w:rsidP="006A7FE3">
      <w:pPr>
        <w:tabs>
          <w:tab w:val="num" w:pos="360"/>
        </w:tabs>
        <w:ind w:left="360" w:hanging="360"/>
        <w:rPr>
          <w:sz w:val="24"/>
        </w:rPr>
      </w:pPr>
    </w:p>
    <w:p w14:paraId="25E70BED" w14:textId="77777777" w:rsidR="00767C3C" w:rsidRPr="006A7FE3" w:rsidRDefault="00767C3C" w:rsidP="006A7FE3">
      <w:pPr>
        <w:tabs>
          <w:tab w:val="num" w:pos="360"/>
        </w:tabs>
        <w:ind w:left="360" w:hanging="360"/>
        <w:rPr>
          <w:sz w:val="24"/>
        </w:rPr>
      </w:pPr>
      <w:r w:rsidRPr="006A7FE3">
        <w:rPr>
          <w:sz w:val="24"/>
        </w:rPr>
        <w:tab/>
        <w:t xml:space="preserve">The Board will ensure that regular formal assessment of the Board, its </w:t>
      </w:r>
      <w:proofErr w:type="gramStart"/>
      <w:r w:rsidRPr="006A7FE3">
        <w:rPr>
          <w:sz w:val="24"/>
        </w:rPr>
        <w:t>Committees</w:t>
      </w:r>
      <w:proofErr w:type="gramEnd"/>
      <w:r w:rsidRPr="006A7FE3">
        <w:rPr>
          <w:sz w:val="24"/>
        </w:rPr>
        <w:t xml:space="preserve"> and the individual Directors are carried out in order to enhance their performance.</w:t>
      </w:r>
    </w:p>
    <w:p w14:paraId="2BC138BF" w14:textId="77777777" w:rsidR="00767C3C" w:rsidRPr="006A7FE3" w:rsidRDefault="00767C3C" w:rsidP="006A7FE3">
      <w:pPr>
        <w:tabs>
          <w:tab w:val="num" w:pos="360"/>
        </w:tabs>
        <w:ind w:left="360" w:hanging="360"/>
        <w:rPr>
          <w:sz w:val="24"/>
        </w:rPr>
      </w:pPr>
    </w:p>
    <w:p w14:paraId="2EAAD353" w14:textId="77777777" w:rsidR="00767C3C" w:rsidRPr="006A7FE3" w:rsidRDefault="00767C3C" w:rsidP="006A7FE3">
      <w:pPr>
        <w:tabs>
          <w:tab w:val="num" w:pos="360"/>
        </w:tabs>
        <w:ind w:left="360" w:hanging="360"/>
        <w:rPr>
          <w:b/>
          <w:sz w:val="24"/>
        </w:rPr>
      </w:pPr>
      <w:r w:rsidRPr="006A7FE3">
        <w:rPr>
          <w:sz w:val="24"/>
        </w:rPr>
        <w:t>(b)</w:t>
      </w:r>
      <w:r w:rsidRPr="006A7FE3">
        <w:rPr>
          <w:b/>
          <w:sz w:val="24"/>
        </w:rPr>
        <w:tab/>
        <w:t>Board Compensation</w:t>
      </w:r>
    </w:p>
    <w:p w14:paraId="6A79EC1E" w14:textId="77777777" w:rsidR="00767C3C" w:rsidRPr="006A7FE3" w:rsidRDefault="00767C3C" w:rsidP="006A7FE3">
      <w:pPr>
        <w:tabs>
          <w:tab w:val="num" w:pos="360"/>
        </w:tabs>
        <w:ind w:left="360" w:hanging="360"/>
        <w:rPr>
          <w:b/>
          <w:sz w:val="24"/>
        </w:rPr>
      </w:pPr>
    </w:p>
    <w:p w14:paraId="62643A5A" w14:textId="1B731365" w:rsidR="00767C3C" w:rsidRPr="006A7FE3" w:rsidRDefault="00767C3C" w:rsidP="006A7FE3">
      <w:pPr>
        <w:tabs>
          <w:tab w:val="num" w:pos="360"/>
        </w:tabs>
        <w:ind w:left="360" w:hanging="360"/>
        <w:rPr>
          <w:sz w:val="24"/>
        </w:rPr>
      </w:pPr>
      <w:r w:rsidRPr="006A7FE3">
        <w:rPr>
          <w:b/>
          <w:sz w:val="24"/>
        </w:rPr>
        <w:tab/>
      </w:r>
      <w:r w:rsidRPr="006A7FE3">
        <w:rPr>
          <w:sz w:val="24"/>
        </w:rPr>
        <w:t xml:space="preserve">The </w:t>
      </w:r>
      <w:r w:rsidR="00512B97">
        <w:rPr>
          <w:sz w:val="24"/>
        </w:rPr>
        <w:t>GC</w:t>
      </w:r>
      <w:r w:rsidR="00512B97" w:rsidRPr="006A7FE3">
        <w:rPr>
          <w:sz w:val="24"/>
        </w:rPr>
        <w:t xml:space="preserve"> </w:t>
      </w:r>
      <w:r w:rsidRPr="006A7FE3">
        <w:rPr>
          <w:sz w:val="24"/>
        </w:rPr>
        <w:t>of the Board regularly reviews and makes recommendations on Director compensation, based on external market surveys and benchmark data.  The Board must formally approve any proposed change to the compensation of Directors.</w:t>
      </w:r>
    </w:p>
    <w:p w14:paraId="3A1F6769" w14:textId="4CE3FACB" w:rsidR="00767C3C" w:rsidRDefault="00767C3C" w:rsidP="006A7FE3">
      <w:pPr>
        <w:tabs>
          <w:tab w:val="num" w:pos="360"/>
        </w:tabs>
        <w:ind w:left="360" w:hanging="360"/>
        <w:rPr>
          <w:sz w:val="24"/>
        </w:rPr>
      </w:pPr>
    </w:p>
    <w:p w14:paraId="611929CA" w14:textId="1D6527BE" w:rsidR="00E02B28" w:rsidRDefault="00E02B28" w:rsidP="006A7FE3">
      <w:pPr>
        <w:tabs>
          <w:tab w:val="num" w:pos="360"/>
        </w:tabs>
        <w:ind w:left="360" w:hanging="360"/>
        <w:rPr>
          <w:sz w:val="24"/>
        </w:rPr>
      </w:pPr>
    </w:p>
    <w:p w14:paraId="4CB25314" w14:textId="702A02CD" w:rsidR="00E02B28" w:rsidRDefault="00E02B28" w:rsidP="006A7FE3">
      <w:pPr>
        <w:tabs>
          <w:tab w:val="num" w:pos="360"/>
        </w:tabs>
        <w:ind w:left="360" w:hanging="360"/>
        <w:rPr>
          <w:sz w:val="24"/>
        </w:rPr>
      </w:pPr>
    </w:p>
    <w:p w14:paraId="16BA58D4" w14:textId="77777777" w:rsidR="00E02B28" w:rsidRPr="006A7FE3" w:rsidRDefault="00E02B28" w:rsidP="006A7FE3">
      <w:pPr>
        <w:tabs>
          <w:tab w:val="num" w:pos="360"/>
        </w:tabs>
        <w:ind w:left="360" w:hanging="360"/>
        <w:rPr>
          <w:sz w:val="24"/>
        </w:rPr>
      </w:pPr>
    </w:p>
    <w:p w14:paraId="61CF0361" w14:textId="77777777" w:rsidR="00767C3C" w:rsidRPr="006A7FE3" w:rsidRDefault="00767C3C" w:rsidP="006A7FE3">
      <w:pPr>
        <w:tabs>
          <w:tab w:val="num" w:pos="360"/>
        </w:tabs>
        <w:ind w:left="360" w:hanging="360"/>
        <w:rPr>
          <w:sz w:val="24"/>
        </w:rPr>
      </w:pPr>
      <w:r w:rsidRPr="006A7FE3">
        <w:rPr>
          <w:sz w:val="24"/>
        </w:rPr>
        <w:lastRenderedPageBreak/>
        <w:t>(c)</w:t>
      </w:r>
      <w:r w:rsidRPr="006A7FE3">
        <w:rPr>
          <w:b/>
          <w:sz w:val="24"/>
        </w:rPr>
        <w:tab/>
        <w:t>Board Confidentiality</w:t>
      </w:r>
    </w:p>
    <w:p w14:paraId="5DC19114" w14:textId="77777777" w:rsidR="00767C3C" w:rsidRPr="006A7FE3" w:rsidRDefault="00767C3C" w:rsidP="006A7FE3">
      <w:pPr>
        <w:tabs>
          <w:tab w:val="num" w:pos="360"/>
        </w:tabs>
        <w:ind w:left="360" w:hanging="360"/>
        <w:rPr>
          <w:sz w:val="24"/>
        </w:rPr>
      </w:pPr>
    </w:p>
    <w:p w14:paraId="65E79B3C" w14:textId="76187774" w:rsidR="00767C3C" w:rsidRPr="006A7FE3" w:rsidRDefault="00767C3C" w:rsidP="006A7FE3">
      <w:pPr>
        <w:tabs>
          <w:tab w:val="num" w:pos="360"/>
        </w:tabs>
        <w:ind w:left="360" w:hanging="360"/>
        <w:rPr>
          <w:sz w:val="24"/>
        </w:rPr>
      </w:pPr>
      <w:r w:rsidRPr="006A7FE3">
        <w:rPr>
          <w:sz w:val="24"/>
        </w:rPr>
        <w:tab/>
        <w:t xml:space="preserve">Directors will maintain the absolute confidentiality of the deliberations and decisions of the Board of Directors and information received at meetings, except as may be specified by the </w:t>
      </w:r>
      <w:r w:rsidR="001A0E47">
        <w:rPr>
          <w:sz w:val="24"/>
        </w:rPr>
        <w:t>Chair</w:t>
      </w:r>
      <w:r w:rsidRPr="006A7FE3">
        <w:rPr>
          <w:sz w:val="24"/>
        </w:rPr>
        <w:t xml:space="preserve"> or if the</w:t>
      </w:r>
      <w:r w:rsidR="00976824" w:rsidRPr="006A7FE3">
        <w:rPr>
          <w:sz w:val="24"/>
        </w:rPr>
        <w:t xml:space="preserve"> Company publicly discloses the information</w:t>
      </w:r>
      <w:r w:rsidRPr="006A7FE3">
        <w:rPr>
          <w:sz w:val="24"/>
        </w:rPr>
        <w:t>.</w:t>
      </w:r>
      <w:r w:rsidR="00D02688" w:rsidRPr="006A7FE3">
        <w:rPr>
          <w:sz w:val="24"/>
        </w:rPr>
        <w:t xml:space="preserve">  Directors shall execute the Company’s Code of Conduct. </w:t>
      </w:r>
    </w:p>
    <w:p w14:paraId="013B2704" w14:textId="77777777" w:rsidR="00767C3C" w:rsidRPr="006A7FE3" w:rsidRDefault="00767C3C" w:rsidP="006A7FE3">
      <w:pPr>
        <w:tabs>
          <w:tab w:val="num" w:pos="360"/>
        </w:tabs>
        <w:ind w:left="360" w:hanging="360"/>
        <w:rPr>
          <w:sz w:val="24"/>
        </w:rPr>
      </w:pPr>
    </w:p>
    <w:p w14:paraId="55546C3D" w14:textId="77777777" w:rsidR="00767C3C" w:rsidRPr="006A7FE3" w:rsidRDefault="00767C3C" w:rsidP="006A7FE3">
      <w:pPr>
        <w:tabs>
          <w:tab w:val="num" w:pos="360"/>
        </w:tabs>
        <w:ind w:left="360" w:hanging="360"/>
        <w:rPr>
          <w:b/>
          <w:sz w:val="24"/>
        </w:rPr>
      </w:pPr>
      <w:r w:rsidRPr="006A7FE3">
        <w:rPr>
          <w:sz w:val="24"/>
        </w:rPr>
        <w:t>(d)</w:t>
      </w:r>
      <w:r w:rsidRPr="006A7FE3">
        <w:rPr>
          <w:sz w:val="24"/>
        </w:rPr>
        <w:tab/>
      </w:r>
      <w:r w:rsidRPr="006A7FE3">
        <w:rPr>
          <w:b/>
          <w:sz w:val="24"/>
        </w:rPr>
        <w:t>Board Visits</w:t>
      </w:r>
    </w:p>
    <w:p w14:paraId="22C94B50" w14:textId="77777777" w:rsidR="00767C3C" w:rsidRPr="006A7FE3" w:rsidRDefault="00767C3C" w:rsidP="006A7FE3">
      <w:pPr>
        <w:tabs>
          <w:tab w:val="num" w:pos="360"/>
        </w:tabs>
        <w:ind w:left="360" w:hanging="360"/>
        <w:rPr>
          <w:b/>
          <w:sz w:val="24"/>
        </w:rPr>
      </w:pPr>
    </w:p>
    <w:p w14:paraId="1F5AF144" w14:textId="77777777" w:rsidR="00767C3C" w:rsidRPr="006A7FE3" w:rsidRDefault="00767C3C" w:rsidP="006A7FE3">
      <w:pPr>
        <w:tabs>
          <w:tab w:val="num" w:pos="360"/>
        </w:tabs>
        <w:ind w:left="360" w:hanging="360"/>
        <w:rPr>
          <w:sz w:val="24"/>
        </w:rPr>
      </w:pPr>
      <w:r w:rsidRPr="006A7FE3">
        <w:rPr>
          <w:sz w:val="24"/>
        </w:rPr>
        <w:tab/>
        <w:t xml:space="preserve">Visits by the Directors </w:t>
      </w:r>
      <w:r w:rsidR="00FC73C0" w:rsidRPr="006A7FE3">
        <w:rPr>
          <w:sz w:val="24"/>
        </w:rPr>
        <w:t xml:space="preserve">should be </w:t>
      </w:r>
      <w:r w:rsidRPr="006A7FE3">
        <w:rPr>
          <w:sz w:val="24"/>
        </w:rPr>
        <w:t>made to the Company's plants and business locations in different parts of North America to meet local personnel and to gain insight into the Company's business and operations.</w:t>
      </w:r>
    </w:p>
    <w:p w14:paraId="7EE66FD4" w14:textId="77777777" w:rsidR="00767C3C" w:rsidRPr="006A7FE3" w:rsidRDefault="00767C3C" w:rsidP="006A7FE3">
      <w:pPr>
        <w:tabs>
          <w:tab w:val="num" w:pos="360"/>
        </w:tabs>
        <w:ind w:left="360" w:hanging="360"/>
        <w:rPr>
          <w:sz w:val="24"/>
        </w:rPr>
      </w:pPr>
    </w:p>
    <w:p w14:paraId="695D05B5" w14:textId="77777777" w:rsidR="00767C3C" w:rsidRPr="006A7FE3" w:rsidRDefault="00767C3C" w:rsidP="006A7FE3">
      <w:pPr>
        <w:tabs>
          <w:tab w:val="num" w:pos="360"/>
        </w:tabs>
        <w:ind w:left="360" w:hanging="360"/>
        <w:rPr>
          <w:b/>
          <w:sz w:val="24"/>
        </w:rPr>
      </w:pPr>
      <w:r w:rsidRPr="006A7FE3">
        <w:rPr>
          <w:sz w:val="24"/>
        </w:rPr>
        <w:t>(e)</w:t>
      </w:r>
      <w:r w:rsidRPr="006A7FE3">
        <w:rPr>
          <w:sz w:val="24"/>
        </w:rPr>
        <w:tab/>
      </w:r>
      <w:r w:rsidRPr="006A7FE3">
        <w:rPr>
          <w:b/>
          <w:sz w:val="24"/>
        </w:rPr>
        <w:t>Orientation and Information</w:t>
      </w:r>
    </w:p>
    <w:p w14:paraId="30B0EDF6" w14:textId="77777777" w:rsidR="00767C3C" w:rsidRPr="006A7FE3" w:rsidRDefault="00767C3C" w:rsidP="006A7FE3">
      <w:pPr>
        <w:tabs>
          <w:tab w:val="num" w:pos="360"/>
        </w:tabs>
        <w:ind w:left="360" w:hanging="360"/>
        <w:rPr>
          <w:b/>
          <w:sz w:val="24"/>
        </w:rPr>
      </w:pPr>
    </w:p>
    <w:p w14:paraId="0EA5BDDA" w14:textId="1CFEBA1E" w:rsidR="00767C3C" w:rsidRPr="006A7FE3" w:rsidRDefault="00767C3C" w:rsidP="006A7FE3">
      <w:pPr>
        <w:tabs>
          <w:tab w:val="num" w:pos="360"/>
        </w:tabs>
        <w:ind w:left="360" w:hanging="360"/>
        <w:rPr>
          <w:sz w:val="24"/>
        </w:rPr>
      </w:pPr>
      <w:r w:rsidRPr="006A7FE3">
        <w:rPr>
          <w:sz w:val="24"/>
        </w:rPr>
        <w:tab/>
        <w:t>The Company's Corporate Secretary</w:t>
      </w:r>
      <w:r w:rsidR="00FC73C0" w:rsidRPr="006A7FE3">
        <w:rPr>
          <w:sz w:val="24"/>
        </w:rPr>
        <w:t xml:space="preserve"> shall</w:t>
      </w:r>
      <w:r w:rsidRPr="006A7FE3">
        <w:rPr>
          <w:sz w:val="24"/>
        </w:rPr>
        <w:t xml:space="preserve"> prepare a </w:t>
      </w:r>
      <w:r w:rsidRPr="006A7FE3">
        <w:rPr>
          <w:i/>
          <w:sz w:val="24"/>
        </w:rPr>
        <w:t>Directors' Manual</w:t>
      </w:r>
      <w:r w:rsidRPr="006A7FE3">
        <w:rPr>
          <w:sz w:val="24"/>
        </w:rPr>
        <w:t xml:space="preserve"> containing information on the Company, its policies, and Director responsibilities and liabilities, which is updated as necessary.  Detailed current information on the Company, its businesses, </w:t>
      </w:r>
      <w:proofErr w:type="gramStart"/>
      <w:r w:rsidRPr="006A7FE3">
        <w:rPr>
          <w:sz w:val="24"/>
        </w:rPr>
        <w:t>operations</w:t>
      </w:r>
      <w:proofErr w:type="gramEnd"/>
      <w:r w:rsidRPr="006A7FE3">
        <w:rPr>
          <w:sz w:val="24"/>
        </w:rPr>
        <w:t xml:space="preserve"> and finances, are sent on a monthly basis to the Directors.  Particularly important items and information requiring urgent attention is conveyed immediately.  In addition, new Directors </w:t>
      </w:r>
      <w:r w:rsidR="00D33823">
        <w:rPr>
          <w:sz w:val="24"/>
        </w:rPr>
        <w:t>meet</w:t>
      </w:r>
      <w:r w:rsidRPr="006A7FE3">
        <w:rPr>
          <w:sz w:val="24"/>
        </w:rPr>
        <w:t xml:space="preserve"> with members of senior Management, including those involved in the Company's business operations, so that they can become rapidly familiar with the Company, its issues, </w:t>
      </w:r>
      <w:proofErr w:type="gramStart"/>
      <w:r w:rsidRPr="006A7FE3">
        <w:rPr>
          <w:sz w:val="24"/>
        </w:rPr>
        <w:t>businesses</w:t>
      </w:r>
      <w:proofErr w:type="gramEnd"/>
      <w:r w:rsidRPr="006A7FE3">
        <w:rPr>
          <w:sz w:val="24"/>
        </w:rPr>
        <w:t xml:space="preserve"> and operations.  Care is taken to ensure that new Directors understand the roles and responsibilities of the Board and its Committees, as well as the commitment level that the Company expects of its </w:t>
      </w:r>
      <w:proofErr w:type="gramStart"/>
      <w:r w:rsidRPr="006A7FE3">
        <w:rPr>
          <w:sz w:val="24"/>
        </w:rPr>
        <w:t>Directors</w:t>
      </w:r>
      <w:proofErr w:type="gramEnd"/>
      <w:r w:rsidRPr="006A7FE3">
        <w:rPr>
          <w:sz w:val="24"/>
        </w:rPr>
        <w:t>.</w:t>
      </w:r>
    </w:p>
    <w:p w14:paraId="0771129D" w14:textId="77777777" w:rsidR="00767C3C" w:rsidRPr="006A7FE3" w:rsidRDefault="00767C3C" w:rsidP="006A7FE3">
      <w:pPr>
        <w:tabs>
          <w:tab w:val="num" w:pos="360"/>
        </w:tabs>
        <w:ind w:left="360" w:hanging="360"/>
        <w:rPr>
          <w:sz w:val="24"/>
        </w:rPr>
      </w:pPr>
    </w:p>
    <w:p w14:paraId="17E3D047" w14:textId="77777777" w:rsidR="00767C3C" w:rsidRPr="00210A1C" w:rsidRDefault="00532C4C" w:rsidP="006A7FE3">
      <w:pPr>
        <w:tabs>
          <w:tab w:val="num" w:pos="360"/>
        </w:tabs>
        <w:ind w:left="360" w:hanging="360"/>
        <w:rPr>
          <w:b/>
          <w:smallCaps/>
          <w:sz w:val="24"/>
        </w:rPr>
      </w:pPr>
      <w:r w:rsidRPr="006A7FE3">
        <w:rPr>
          <w:sz w:val="24"/>
        </w:rPr>
        <w:t>7.</w:t>
      </w:r>
      <w:r w:rsidR="00B42D06" w:rsidRPr="006A7FE3">
        <w:rPr>
          <w:sz w:val="24"/>
        </w:rPr>
        <w:tab/>
      </w:r>
      <w:r w:rsidRPr="00210A1C">
        <w:rPr>
          <w:b/>
          <w:smallCaps/>
          <w:sz w:val="24"/>
        </w:rPr>
        <w:t>Resources and Authority of the Board</w:t>
      </w:r>
    </w:p>
    <w:p w14:paraId="19B9F2F6" w14:textId="77777777" w:rsidR="00767C3C" w:rsidRPr="006A7FE3" w:rsidRDefault="00767C3C" w:rsidP="006A7FE3">
      <w:pPr>
        <w:tabs>
          <w:tab w:val="num" w:pos="360"/>
        </w:tabs>
        <w:ind w:left="360" w:hanging="360"/>
        <w:rPr>
          <w:sz w:val="24"/>
        </w:rPr>
      </w:pPr>
    </w:p>
    <w:p w14:paraId="0DAA7F91" w14:textId="77777777" w:rsidR="00767C3C" w:rsidRPr="006A7FE3" w:rsidRDefault="00767C3C" w:rsidP="006A7FE3">
      <w:pPr>
        <w:tabs>
          <w:tab w:val="num" w:pos="360"/>
        </w:tabs>
        <w:ind w:left="360" w:hanging="360"/>
        <w:rPr>
          <w:b/>
          <w:sz w:val="24"/>
        </w:rPr>
      </w:pPr>
      <w:r w:rsidRPr="006A7FE3">
        <w:rPr>
          <w:sz w:val="24"/>
        </w:rPr>
        <w:tab/>
        <w:t>The Board shall have the resources and authority appropriate to discharge its duties and responsibilities, including the authority to retain counsel or other experts, as it deems appropriate, without seeking the approval of Management.  Individual directors may retain independent counsel or advice on the approval of the Audit Committee.</w:t>
      </w:r>
    </w:p>
    <w:sectPr w:rsidR="00767C3C" w:rsidRPr="006A7FE3" w:rsidSect="005D3D44">
      <w:headerReference w:type="default" r:id="rId12"/>
      <w:pgSz w:w="12240" w:h="15840" w:code="1"/>
      <w:pgMar w:top="1440" w:right="1800" w:bottom="1440" w:left="180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B6E2" w14:textId="77777777" w:rsidR="003360B4" w:rsidRDefault="003360B4">
      <w:r>
        <w:separator/>
      </w:r>
    </w:p>
  </w:endnote>
  <w:endnote w:type="continuationSeparator" w:id="0">
    <w:p w14:paraId="2E7BCD95" w14:textId="77777777" w:rsidR="003360B4" w:rsidRDefault="0033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1AD5" w14:textId="77777777" w:rsidR="003360B4" w:rsidRDefault="003360B4">
      <w:r>
        <w:separator/>
      </w:r>
    </w:p>
  </w:footnote>
  <w:footnote w:type="continuationSeparator" w:id="0">
    <w:p w14:paraId="43C9FB1A" w14:textId="77777777" w:rsidR="003360B4" w:rsidRDefault="003360B4">
      <w:r>
        <w:continuationSeparator/>
      </w:r>
    </w:p>
  </w:footnote>
  <w:footnote w:id="1">
    <w:p w14:paraId="640659B8" w14:textId="77777777" w:rsidR="000759FC" w:rsidRDefault="000759FC">
      <w:pPr>
        <w:pStyle w:val="FootnoteText"/>
      </w:pPr>
      <w:r>
        <w:rPr>
          <w:rStyle w:val="FootnoteReference"/>
        </w:rPr>
        <w:footnoteRef/>
      </w:r>
      <w:r>
        <w:t xml:space="preserve"> Article 93 of the Company's Articles of Association</w:t>
      </w:r>
    </w:p>
  </w:footnote>
  <w:footnote w:id="2">
    <w:p w14:paraId="62ACC3A1" w14:textId="77777777" w:rsidR="000759FC" w:rsidRDefault="000759FC">
      <w:pPr>
        <w:pStyle w:val="FootnoteText"/>
      </w:pPr>
      <w:r>
        <w:rPr>
          <w:rStyle w:val="FootnoteReference"/>
        </w:rPr>
        <w:footnoteRef/>
      </w:r>
      <w:r>
        <w:t xml:space="preserve"> Article 94 of the Company's Articles of Association</w:t>
      </w:r>
    </w:p>
  </w:footnote>
  <w:footnote w:id="3">
    <w:p w14:paraId="18D9E4E3" w14:textId="77777777" w:rsidR="000759FC" w:rsidRDefault="000759FC">
      <w:pPr>
        <w:pStyle w:val="FootnoteText"/>
      </w:pPr>
      <w:r>
        <w:rPr>
          <w:rStyle w:val="FootnoteReference"/>
        </w:rPr>
        <w:footnoteRef/>
      </w:r>
      <w:r>
        <w:t xml:space="preserve"> Article 113 of the Company's </w:t>
      </w:r>
      <w:r>
        <w:rPr>
          <w:i/>
        </w:rPr>
        <w:t>Articles of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9348" w14:textId="77777777" w:rsidR="000759FC" w:rsidRDefault="00210EEF">
    <w:pPr>
      <w:pStyle w:val="Header"/>
      <w:jc w:val="center"/>
    </w:pPr>
    <w:r>
      <w:rPr>
        <w:rStyle w:val="PageNumber"/>
      </w:rPr>
      <w:fldChar w:fldCharType="begin"/>
    </w:r>
    <w:r w:rsidR="000759FC">
      <w:rPr>
        <w:rStyle w:val="PageNumber"/>
      </w:rPr>
      <w:instrText xml:space="preserve"> PAGE </w:instrText>
    </w:r>
    <w:r>
      <w:rPr>
        <w:rStyle w:val="PageNumber"/>
      </w:rPr>
      <w:fldChar w:fldCharType="separate"/>
    </w:r>
    <w:r w:rsidR="00717FCD">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564"/>
    <w:multiLevelType w:val="singleLevel"/>
    <w:tmpl w:val="0B226454"/>
    <w:lvl w:ilvl="0">
      <w:start w:val="1"/>
      <w:numFmt w:val="lowerLetter"/>
      <w:lvlText w:val="(%1)"/>
      <w:lvlJc w:val="left"/>
      <w:pPr>
        <w:tabs>
          <w:tab w:val="num" w:pos="720"/>
        </w:tabs>
        <w:ind w:left="720" w:hanging="720"/>
      </w:pPr>
      <w:rPr>
        <w:rFonts w:hint="default"/>
      </w:rPr>
    </w:lvl>
  </w:abstractNum>
  <w:abstractNum w:abstractNumId="1" w15:restartNumberingAfterBreak="0">
    <w:nsid w:val="03365B74"/>
    <w:multiLevelType w:val="singleLevel"/>
    <w:tmpl w:val="509E1B18"/>
    <w:lvl w:ilvl="0">
      <w:start w:val="1"/>
      <w:numFmt w:val="upperLetter"/>
      <w:lvlText w:val="(%1)"/>
      <w:lvlJc w:val="left"/>
      <w:pPr>
        <w:tabs>
          <w:tab w:val="num" w:pos="720"/>
        </w:tabs>
        <w:ind w:left="720" w:hanging="720"/>
      </w:pPr>
      <w:rPr>
        <w:rFonts w:hint="default"/>
        <w:b/>
      </w:rPr>
    </w:lvl>
  </w:abstractNum>
  <w:abstractNum w:abstractNumId="2" w15:restartNumberingAfterBreak="0">
    <w:nsid w:val="47985669"/>
    <w:multiLevelType w:val="singleLevel"/>
    <w:tmpl w:val="04DCA86A"/>
    <w:lvl w:ilvl="0">
      <w:start w:val="1"/>
      <w:numFmt w:val="decimal"/>
      <w:lvlText w:val="%1."/>
      <w:lvlJc w:val="left"/>
      <w:pPr>
        <w:tabs>
          <w:tab w:val="num" w:pos="720"/>
        </w:tabs>
        <w:ind w:left="720" w:hanging="720"/>
      </w:pPr>
      <w:rPr>
        <w:rFonts w:hint="default"/>
        <w:b w:val="0"/>
        <w:u w:val="none"/>
      </w:rPr>
    </w:lvl>
  </w:abstractNum>
  <w:num w:numId="1" w16cid:durableId="1473209966">
    <w:abstractNumId w:val="2"/>
  </w:num>
  <w:num w:numId="2" w16cid:durableId="2095203241">
    <w:abstractNumId w:val="1"/>
  </w:num>
  <w:num w:numId="3" w16cid:durableId="129926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79"/>
    <w:rsid w:val="0002169D"/>
    <w:rsid w:val="00056041"/>
    <w:rsid w:val="000759FC"/>
    <w:rsid w:val="00086F8C"/>
    <w:rsid w:val="000904A1"/>
    <w:rsid w:val="000A17A7"/>
    <w:rsid w:val="000B1FAD"/>
    <w:rsid w:val="000D4D2A"/>
    <w:rsid w:val="0011401C"/>
    <w:rsid w:val="00124D88"/>
    <w:rsid w:val="00136E32"/>
    <w:rsid w:val="00167622"/>
    <w:rsid w:val="00173F36"/>
    <w:rsid w:val="00195D38"/>
    <w:rsid w:val="001A0E47"/>
    <w:rsid w:val="001C0020"/>
    <w:rsid w:val="001D3A55"/>
    <w:rsid w:val="001E543F"/>
    <w:rsid w:val="002026B4"/>
    <w:rsid w:val="00210188"/>
    <w:rsid w:val="00210A1C"/>
    <w:rsid w:val="00210EEF"/>
    <w:rsid w:val="00211E44"/>
    <w:rsid w:val="00222C92"/>
    <w:rsid w:val="002460C3"/>
    <w:rsid w:val="00266AF7"/>
    <w:rsid w:val="00270C1A"/>
    <w:rsid w:val="00270D9A"/>
    <w:rsid w:val="00282B31"/>
    <w:rsid w:val="002E6497"/>
    <w:rsid w:val="002F402A"/>
    <w:rsid w:val="003107F0"/>
    <w:rsid w:val="003147C7"/>
    <w:rsid w:val="00315FC3"/>
    <w:rsid w:val="003307E2"/>
    <w:rsid w:val="003356CD"/>
    <w:rsid w:val="003360B4"/>
    <w:rsid w:val="00361B48"/>
    <w:rsid w:val="00366D7A"/>
    <w:rsid w:val="00382336"/>
    <w:rsid w:val="0039119B"/>
    <w:rsid w:val="003D718A"/>
    <w:rsid w:val="003E334E"/>
    <w:rsid w:val="00437EF2"/>
    <w:rsid w:val="00456254"/>
    <w:rsid w:val="004700EC"/>
    <w:rsid w:val="004F78E9"/>
    <w:rsid w:val="00512B97"/>
    <w:rsid w:val="00516E85"/>
    <w:rsid w:val="00531F92"/>
    <w:rsid w:val="00532C4C"/>
    <w:rsid w:val="005357C4"/>
    <w:rsid w:val="00566166"/>
    <w:rsid w:val="00566845"/>
    <w:rsid w:val="005722DD"/>
    <w:rsid w:val="00573974"/>
    <w:rsid w:val="005A451A"/>
    <w:rsid w:val="005B0941"/>
    <w:rsid w:val="005B0A03"/>
    <w:rsid w:val="005C639C"/>
    <w:rsid w:val="005D3D44"/>
    <w:rsid w:val="005E193A"/>
    <w:rsid w:val="00603DD7"/>
    <w:rsid w:val="00641F10"/>
    <w:rsid w:val="006458F3"/>
    <w:rsid w:val="00663124"/>
    <w:rsid w:val="006712C5"/>
    <w:rsid w:val="00677909"/>
    <w:rsid w:val="006A7FE3"/>
    <w:rsid w:val="006D3CF1"/>
    <w:rsid w:val="0070383A"/>
    <w:rsid w:val="00705687"/>
    <w:rsid w:val="00705A7C"/>
    <w:rsid w:val="00717FCD"/>
    <w:rsid w:val="00722E1F"/>
    <w:rsid w:val="00767C3C"/>
    <w:rsid w:val="00767C62"/>
    <w:rsid w:val="007B2B3C"/>
    <w:rsid w:val="007E4716"/>
    <w:rsid w:val="007F0140"/>
    <w:rsid w:val="007F4473"/>
    <w:rsid w:val="007F76C2"/>
    <w:rsid w:val="00801676"/>
    <w:rsid w:val="00812726"/>
    <w:rsid w:val="00827FC9"/>
    <w:rsid w:val="00840400"/>
    <w:rsid w:val="008425D5"/>
    <w:rsid w:val="00877035"/>
    <w:rsid w:val="00885FDB"/>
    <w:rsid w:val="008943E9"/>
    <w:rsid w:val="008B5762"/>
    <w:rsid w:val="008C4273"/>
    <w:rsid w:val="008C7528"/>
    <w:rsid w:val="008D346E"/>
    <w:rsid w:val="00922BD3"/>
    <w:rsid w:val="00923920"/>
    <w:rsid w:val="00924E29"/>
    <w:rsid w:val="00927AE1"/>
    <w:rsid w:val="00937579"/>
    <w:rsid w:val="00940D77"/>
    <w:rsid w:val="0094532D"/>
    <w:rsid w:val="00945354"/>
    <w:rsid w:val="009674A7"/>
    <w:rsid w:val="00976824"/>
    <w:rsid w:val="0098661C"/>
    <w:rsid w:val="009C1AD3"/>
    <w:rsid w:val="009D583A"/>
    <w:rsid w:val="00A45109"/>
    <w:rsid w:val="00A52AAF"/>
    <w:rsid w:val="00A62188"/>
    <w:rsid w:val="00A64677"/>
    <w:rsid w:val="00A648D9"/>
    <w:rsid w:val="00A86EFE"/>
    <w:rsid w:val="00A92891"/>
    <w:rsid w:val="00AD2AE7"/>
    <w:rsid w:val="00AD4E6F"/>
    <w:rsid w:val="00AD6676"/>
    <w:rsid w:val="00B00EFE"/>
    <w:rsid w:val="00B04F95"/>
    <w:rsid w:val="00B313A7"/>
    <w:rsid w:val="00B42D06"/>
    <w:rsid w:val="00B65483"/>
    <w:rsid w:val="00B65665"/>
    <w:rsid w:val="00B8666A"/>
    <w:rsid w:val="00B96159"/>
    <w:rsid w:val="00BA1D68"/>
    <w:rsid w:val="00BB3B73"/>
    <w:rsid w:val="00C1771F"/>
    <w:rsid w:val="00C30256"/>
    <w:rsid w:val="00C44087"/>
    <w:rsid w:val="00C50F82"/>
    <w:rsid w:val="00C62454"/>
    <w:rsid w:val="00CA5129"/>
    <w:rsid w:val="00CE05F6"/>
    <w:rsid w:val="00D02688"/>
    <w:rsid w:val="00D2270F"/>
    <w:rsid w:val="00D268AA"/>
    <w:rsid w:val="00D33823"/>
    <w:rsid w:val="00D537D8"/>
    <w:rsid w:val="00D67149"/>
    <w:rsid w:val="00D873BA"/>
    <w:rsid w:val="00DD7EC1"/>
    <w:rsid w:val="00DF4D4D"/>
    <w:rsid w:val="00DF6B79"/>
    <w:rsid w:val="00E018E2"/>
    <w:rsid w:val="00E02B28"/>
    <w:rsid w:val="00E36D81"/>
    <w:rsid w:val="00E52F95"/>
    <w:rsid w:val="00E61E96"/>
    <w:rsid w:val="00EB4190"/>
    <w:rsid w:val="00EE004C"/>
    <w:rsid w:val="00EE3BF8"/>
    <w:rsid w:val="00EE6CA7"/>
    <w:rsid w:val="00EE7297"/>
    <w:rsid w:val="00EF35FC"/>
    <w:rsid w:val="00F10366"/>
    <w:rsid w:val="00F13B85"/>
    <w:rsid w:val="00F30DB6"/>
    <w:rsid w:val="00F61116"/>
    <w:rsid w:val="00F61345"/>
    <w:rsid w:val="00F85176"/>
    <w:rsid w:val="00FA19A5"/>
    <w:rsid w:val="00FC73C0"/>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1B750"/>
  <w15:docId w15:val="{7E801603-34B1-4448-8B26-7A8C55AE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D3D44"/>
  </w:style>
  <w:style w:type="character" w:styleId="FootnoteReference">
    <w:name w:val="footnote reference"/>
    <w:basedOn w:val="DefaultParagraphFont"/>
    <w:semiHidden/>
    <w:rsid w:val="005D3D44"/>
    <w:rPr>
      <w:vertAlign w:val="superscript"/>
    </w:rPr>
  </w:style>
  <w:style w:type="paragraph" w:styleId="Header">
    <w:name w:val="header"/>
    <w:basedOn w:val="Normal"/>
    <w:rsid w:val="005D3D44"/>
    <w:pPr>
      <w:tabs>
        <w:tab w:val="center" w:pos="4320"/>
        <w:tab w:val="right" w:pos="8640"/>
      </w:tabs>
    </w:pPr>
  </w:style>
  <w:style w:type="paragraph" w:styleId="Footer">
    <w:name w:val="footer"/>
    <w:basedOn w:val="Normal"/>
    <w:rsid w:val="005D3D44"/>
    <w:pPr>
      <w:tabs>
        <w:tab w:val="center" w:pos="4320"/>
        <w:tab w:val="right" w:pos="8640"/>
      </w:tabs>
    </w:pPr>
  </w:style>
  <w:style w:type="character" w:styleId="PageNumber">
    <w:name w:val="page number"/>
    <w:basedOn w:val="DefaultParagraphFont"/>
    <w:rsid w:val="005D3D44"/>
  </w:style>
  <w:style w:type="paragraph" w:styleId="BalloonText">
    <w:name w:val="Balloon Text"/>
    <w:basedOn w:val="Normal"/>
    <w:link w:val="BalloonTextChar"/>
    <w:rsid w:val="00566166"/>
    <w:rPr>
      <w:rFonts w:ascii="Tahoma" w:hAnsi="Tahoma" w:cs="Tahoma"/>
      <w:sz w:val="16"/>
      <w:szCs w:val="16"/>
    </w:rPr>
  </w:style>
  <w:style w:type="character" w:customStyle="1" w:styleId="BalloonTextChar">
    <w:name w:val="Balloon Text Char"/>
    <w:basedOn w:val="DefaultParagraphFont"/>
    <w:link w:val="BalloonText"/>
    <w:rsid w:val="00566166"/>
    <w:rPr>
      <w:rFonts w:ascii="Tahoma" w:hAnsi="Tahoma" w:cs="Tahoma"/>
      <w:sz w:val="16"/>
      <w:szCs w:val="16"/>
    </w:rPr>
  </w:style>
  <w:style w:type="character" w:styleId="CommentReference">
    <w:name w:val="annotation reference"/>
    <w:basedOn w:val="DefaultParagraphFont"/>
    <w:semiHidden/>
    <w:unhideWhenUsed/>
    <w:rsid w:val="00840400"/>
    <w:rPr>
      <w:sz w:val="16"/>
      <w:szCs w:val="16"/>
    </w:rPr>
  </w:style>
  <w:style w:type="paragraph" w:styleId="CommentText">
    <w:name w:val="annotation text"/>
    <w:basedOn w:val="Normal"/>
    <w:link w:val="CommentTextChar"/>
    <w:unhideWhenUsed/>
    <w:rsid w:val="00840400"/>
  </w:style>
  <w:style w:type="character" w:customStyle="1" w:styleId="CommentTextChar">
    <w:name w:val="Comment Text Char"/>
    <w:basedOn w:val="DefaultParagraphFont"/>
    <w:link w:val="CommentText"/>
    <w:rsid w:val="00840400"/>
  </w:style>
  <w:style w:type="paragraph" w:styleId="CommentSubject">
    <w:name w:val="annotation subject"/>
    <w:basedOn w:val="CommentText"/>
    <w:next w:val="CommentText"/>
    <w:link w:val="CommentSubjectChar"/>
    <w:semiHidden/>
    <w:unhideWhenUsed/>
    <w:rsid w:val="00840400"/>
    <w:rPr>
      <w:b/>
      <w:bCs/>
    </w:rPr>
  </w:style>
  <w:style w:type="character" w:customStyle="1" w:styleId="CommentSubjectChar">
    <w:name w:val="Comment Subject Char"/>
    <w:basedOn w:val="CommentTextChar"/>
    <w:link w:val="CommentSubject"/>
    <w:semiHidden/>
    <w:rsid w:val="00840400"/>
    <w:rPr>
      <w:b/>
      <w:bCs/>
    </w:rPr>
  </w:style>
  <w:style w:type="paragraph" w:styleId="Revision">
    <w:name w:val="Revision"/>
    <w:hidden/>
    <w:uiPriority w:val="99"/>
    <w:semiHidden/>
    <w:rsid w:val="001A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7093aa5-2ad6-4703-8517-9afd9b817414">YVCST52EJPWZ-26229442-886</_dlc_DocId>
    <_dlc_DocIdUrl xmlns="f7093aa5-2ad6-4703-8517-9afd9b817414">
      <Url>https://highlinerfoods.sharepoint.com/sites/LG_BoardofDirectors/_layouts/15/DocIdRedir.aspx?ID=YVCST52EJPWZ-26229442-886</Url>
      <Description>YVCST52EJPWZ-26229442-886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3EB54E126DA794697829C10095235DC" ma:contentTypeVersion="2" ma:contentTypeDescription="Create a new document." ma:contentTypeScope="" ma:versionID="a0eab2295b828decb3441a3e11bc5847">
  <xsd:schema xmlns:xsd="http://www.w3.org/2001/XMLSchema" xmlns:xs="http://www.w3.org/2001/XMLSchema" xmlns:p="http://schemas.microsoft.com/office/2006/metadata/properties" xmlns:ns2="f7093aa5-2ad6-4703-8517-9afd9b817414" targetNamespace="http://schemas.microsoft.com/office/2006/metadata/properties" ma:root="true" ma:fieldsID="4b0b07becb66359893012f7bd38a353a" ns2:_="">
    <xsd:import namespace="f7093aa5-2ad6-4703-8517-9afd9b81741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93aa5-2ad6-4703-8517-9afd9b8174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720F9-2DDC-4A40-BB41-4381FF0D9CF1}">
  <ds:schemaRefs>
    <ds:schemaRef ds:uri="http://schemas.microsoft.com/sharepoint/events"/>
  </ds:schemaRefs>
</ds:datastoreItem>
</file>

<file path=customXml/itemProps2.xml><?xml version="1.0" encoding="utf-8"?>
<ds:datastoreItem xmlns:ds="http://schemas.openxmlformats.org/officeDocument/2006/customXml" ds:itemID="{BEE3885C-F0A3-44D3-981D-4F829EAA12E2}">
  <ds:schemaRefs>
    <ds:schemaRef ds:uri="http://schemas.microsoft.com/sharepoint/v3/contenttype/forms"/>
  </ds:schemaRefs>
</ds:datastoreItem>
</file>

<file path=customXml/itemProps3.xml><?xml version="1.0" encoding="utf-8"?>
<ds:datastoreItem xmlns:ds="http://schemas.openxmlformats.org/officeDocument/2006/customXml" ds:itemID="{E62F6B23-6D20-42F1-9000-4CEAF5F1AC9E}">
  <ds:schemaRef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f7093aa5-2ad6-4703-8517-9afd9b817414"/>
  </ds:schemaRefs>
</ds:datastoreItem>
</file>

<file path=customXml/itemProps4.xml><?xml version="1.0" encoding="utf-8"?>
<ds:datastoreItem xmlns:ds="http://schemas.openxmlformats.org/officeDocument/2006/customXml" ds:itemID="{EDDC43A8-0B9F-4A8D-B92D-7DD722E9CBEC}">
  <ds:schemaRefs>
    <ds:schemaRef ds:uri="http://schemas.openxmlformats.org/officeDocument/2006/bibliography"/>
  </ds:schemaRefs>
</ds:datastoreItem>
</file>

<file path=customXml/itemProps5.xml><?xml version="1.0" encoding="utf-8"?>
<ds:datastoreItem xmlns:ds="http://schemas.openxmlformats.org/officeDocument/2006/customXml" ds:itemID="{5473859E-E2EA-4318-BAEC-9CED7FBE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93aa5-2ad6-4703-8517-9afd9b817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1957</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HIGH LINER FOODS INCORPORATED</vt:lpstr>
    </vt:vector>
  </TitlesOfParts>
  <Company>High Liner Foods Inc.</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LINER FOODS INCORPORATED</dc:title>
  <dc:creator>Claire Milton High Liner Food</dc:creator>
  <cp:lastModifiedBy>Peggy Falkenham-Boutilier</cp:lastModifiedBy>
  <cp:revision>2</cp:revision>
  <cp:lastPrinted>2015-04-02T14:41:00Z</cp:lastPrinted>
  <dcterms:created xsi:type="dcterms:W3CDTF">2024-03-06T16:56:00Z</dcterms:created>
  <dcterms:modified xsi:type="dcterms:W3CDTF">2024-03-06T16:56:00Z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s_document_guid">
    <vt:lpwstr>24c4bfef-3018-41c7-b2d7-69b50d0ec3e4</vt:lpwstr>
  </property>
  <property fmtid="{D5CDD505-2E9C-101B-9397-08002B2CF9AE}" pid="3" name="ContentTypeId">
    <vt:lpwstr>0x01010083EB54E126DA794697829C10095235DC</vt:lpwstr>
  </property>
  <property fmtid="{D5CDD505-2E9C-101B-9397-08002B2CF9AE}" pid="4" name="_dlc_DocIdItemGuid">
    <vt:lpwstr>a80c1929-8c43-435b-8cf0-de26572de037</vt:lpwstr>
  </property>
</Properties>
</file>